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DC30D" w14:textId="78EE29DA" w:rsidR="003B4379" w:rsidRDefault="00853857" w:rsidP="003B4379">
      <w:pPr>
        <w:pStyle w:val="Ttulo1"/>
        <w:spacing w:line="367" w:lineRule="auto"/>
        <w:rPr>
          <w:rFonts w:ascii="Arial" w:hAnsi="Arial" w:cs="Arial"/>
        </w:rPr>
      </w:pPr>
      <w:r>
        <w:rPr>
          <w:rFonts w:ascii="Arial" w:hAnsi="Arial" w:cs="Arial"/>
          <w:b w:val="0"/>
          <w:noProof/>
        </w:rPr>
        <mc:AlternateContent>
          <mc:Choice Requires="wps">
            <w:drawing>
              <wp:anchor distT="0" distB="0" distL="114300" distR="114300" simplePos="0" relativeHeight="251652096" behindDoc="0" locked="0" layoutInCell="1" allowOverlap="1" wp14:anchorId="31A6416A" wp14:editId="53791238">
                <wp:simplePos x="0" y="0"/>
                <wp:positionH relativeFrom="column">
                  <wp:posOffset>4370070</wp:posOffset>
                </wp:positionH>
                <wp:positionV relativeFrom="paragraph">
                  <wp:posOffset>204470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06A51650" w:rsidR="003B4379" w:rsidRPr="005853AF" w:rsidRDefault="003B4379" w:rsidP="003B4379">
                            <w:pPr>
                              <w:jc w:val="center"/>
                              <w:rPr>
                                <w:rFonts w:ascii="Arial" w:hAnsi="Arial" w:cs="Arial"/>
                                <w:b/>
                                <w:bCs/>
                              </w:rPr>
                            </w:pPr>
                            <w:r w:rsidRPr="005853AF">
                              <w:rPr>
                                <w:rFonts w:ascii="Arial" w:hAnsi="Arial" w:cs="Arial"/>
                                <w:b/>
                                <w:bCs/>
                              </w:rPr>
                              <w:t xml:space="preserve">S.E. </w:t>
                            </w:r>
                            <w:r w:rsidR="00C369E7">
                              <w:rPr>
                                <w:rFonts w:ascii="Arial" w:hAnsi="Arial" w:cs="Arial"/>
                                <w:b/>
                                <w:bCs/>
                              </w:rPr>
                              <w:t>0</w:t>
                            </w:r>
                            <w:r w:rsidR="003E66A6">
                              <w:rPr>
                                <w:rFonts w:ascii="Arial" w:hAnsi="Arial" w:cs="Arial"/>
                                <w:b/>
                                <w:bCs/>
                              </w:rPr>
                              <w:t>9</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6416A" id="Rectángulo 1" o:spid="_x0000_s1026" style="position:absolute;left:0;text-align:left;margin-left:344.1pt;margin-top:16.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" filled="f" strokecolor="black [3213]" strokeweight="2.25pt">
                <v:textbox>
                  <w:txbxContent>
                    <w:p w14:paraId="54E56224" w14:textId="06A51650" w:rsidR="003B4379" w:rsidRPr="005853AF" w:rsidRDefault="003B4379" w:rsidP="003B4379">
                      <w:pPr>
                        <w:jc w:val="center"/>
                        <w:rPr>
                          <w:rFonts w:ascii="Arial" w:hAnsi="Arial" w:cs="Arial"/>
                          <w:b/>
                          <w:bCs/>
                        </w:rPr>
                      </w:pPr>
                      <w:r w:rsidRPr="005853AF">
                        <w:rPr>
                          <w:rFonts w:ascii="Arial" w:hAnsi="Arial" w:cs="Arial"/>
                          <w:b/>
                          <w:bCs/>
                        </w:rPr>
                        <w:t xml:space="preserve">S.E. </w:t>
                      </w:r>
                      <w:r w:rsidR="00C369E7">
                        <w:rPr>
                          <w:rFonts w:ascii="Arial" w:hAnsi="Arial" w:cs="Arial"/>
                          <w:b/>
                          <w:bCs/>
                        </w:rPr>
                        <w:t>0</w:t>
                      </w:r>
                      <w:r w:rsidR="003E66A6">
                        <w:rPr>
                          <w:rFonts w:ascii="Arial" w:hAnsi="Arial" w:cs="Arial"/>
                          <w:b/>
                          <w:bCs/>
                        </w:rPr>
                        <w:t>9</w:t>
                      </w:r>
                      <w:r w:rsidRPr="005853AF">
                        <w:rPr>
                          <w:rFonts w:ascii="Arial" w:hAnsi="Arial" w:cs="Arial"/>
                          <w:b/>
                          <w:bCs/>
                        </w:rPr>
                        <w:t>- 202</w:t>
                      </w:r>
                      <w:r w:rsidR="00C369E7">
                        <w:rPr>
                          <w:rFonts w:ascii="Arial" w:hAnsi="Arial" w:cs="Arial"/>
                          <w:b/>
                          <w:bCs/>
                        </w:rPr>
                        <w:t>5</w:t>
                      </w:r>
                    </w:p>
                  </w:txbxContent>
                </v:textbox>
              </v:rect>
            </w:pict>
          </mc:Fallback>
        </mc:AlternateContent>
      </w:r>
      <w:r w:rsidR="003B4379">
        <w:rPr>
          <w:rFonts w:ascii="Arial" w:hAnsi="Arial" w:cs="Arial"/>
        </w:rPr>
        <w:t>INFORME TECNICO</w:t>
      </w:r>
    </w:p>
    <w:p w14:paraId="6F83A3DD" w14:textId="77777777" w:rsidR="00853857" w:rsidRPr="00853857" w:rsidRDefault="00853857" w:rsidP="00853857"/>
    <w:p w14:paraId="1D0D0DD4" w14:textId="65421319"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Pr="001B23E0" w:rsidRDefault="00E955DD" w:rsidP="003C4DCA">
      <w:pPr>
        <w:spacing w:line="360" w:lineRule="auto"/>
        <w:jc w:val="both"/>
        <w:rPr>
          <w:rStyle w:val="nfasis"/>
          <w:rFonts w:ascii="Arial" w:hAnsi="Arial" w:cs="Arial"/>
          <w:i w:val="0"/>
          <w:iCs w:val="0"/>
          <w:sz w:val="14"/>
          <w:szCs w:val="14"/>
        </w:rPr>
      </w:pPr>
    </w:p>
    <w:p w14:paraId="0A0D1429" w14:textId="5210EB7E"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Leptospira: exposición a distintos suelos y aguas contaminadas, características de las viviendas, eliminación de excretas, además, la exposición con roedores y animales domésticos. Sin embargo, en el 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47838BC7"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s como leptospirosis mediante las pruebas de ELISA IgM y microaglutinación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1CAB91DD"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w:t>
      </w:r>
      <w:r w:rsidR="00635184">
        <w:rPr>
          <w:rStyle w:val="nfasis"/>
          <w:rFonts w:ascii="Arial" w:hAnsi="Arial" w:cs="Arial"/>
          <w:b/>
          <w:bCs/>
          <w:i w:val="0"/>
          <w:iCs w:val="0"/>
        </w:rPr>
        <w:t>OSIS</w:t>
      </w:r>
      <w:r w:rsidRPr="00E774C7">
        <w:rPr>
          <w:rStyle w:val="nfasis"/>
          <w:rFonts w:ascii="Arial" w:hAnsi="Arial" w:cs="Arial"/>
          <w:b/>
          <w:bCs/>
          <w:i w:val="0"/>
          <w:iCs w:val="0"/>
        </w:rPr>
        <w:t xml:space="preserve">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75B8E263"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 xml:space="preserve">En los últimos diez años la leptospirosis se ha presentado como una enfermedad infecciosa importante en el Perú; hoy la encontramos en las principales ciudades de la costa, sierra y selva, así como en las áreas rurales del país. La mortalidad ha </w:t>
      </w:r>
      <w:r w:rsidRPr="000B2441">
        <w:rPr>
          <w:rFonts w:ascii="Arial" w:hAnsi="Arial" w:cs="Arial"/>
          <w:color w:val="000000"/>
          <w:shd w:val="clear" w:color="auto" w:fill="FFFFFF"/>
        </w:rPr>
        <w:lastRenderedPageBreak/>
        <w:t>ido en aumento debido a la poca sospecha clínica, a la carencia de laboratorios de diagnóstico en muchas regiones, y a otras razones poco conocidas de la bacteria como su patogenicidad inherente o su respuesta immunopatológica. Actualmente se están presentando casos con hemorragia pulmonar, que a menudo es mortal. Se confirmaron casos en 18 de 24 regiones, con predominancia en las regiones de Loreto, Lima y Madre de Dios; los serogrupos más frecuentes son Varillal e Icterohaemorrhagiae,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0B0F8200" w14:textId="77777777" w:rsidR="00A723E0" w:rsidRDefault="00924453" w:rsidP="00A723E0">
      <w:pPr>
        <w:pStyle w:val="Textoindependiente"/>
        <w:spacing w:before="1" w:line="360" w:lineRule="auto"/>
        <w:ind w:right="-1"/>
        <w:rPr>
          <w:rFonts w:ascii="Arial" w:hAnsi="Arial" w:cs="Arial"/>
        </w:rPr>
      </w:pPr>
      <w:r>
        <w:rPr>
          <w:rStyle w:val="nfasis"/>
          <w:rFonts w:ascii="Arial" w:hAnsi="Arial" w:cs="Arial"/>
          <w:i w:val="0"/>
          <w:iCs w:val="0"/>
        </w:rPr>
        <w:t>E</w:t>
      </w:r>
      <w:r w:rsidR="00A16F8E" w:rsidRPr="00A16F8E">
        <w:rPr>
          <w:rStyle w:val="nfasis"/>
          <w:rFonts w:ascii="Arial" w:hAnsi="Arial" w:cs="Arial"/>
          <w:i w:val="0"/>
          <w:iCs w:val="0"/>
        </w:rPr>
        <w:t xml:space="preserve">stamos muy preocupados por la alarmante cifra de leptospirosis que se está presentando en </w:t>
      </w:r>
      <w:r w:rsidR="0089716E">
        <w:rPr>
          <w:rStyle w:val="nfasis"/>
          <w:rFonts w:ascii="Arial" w:hAnsi="Arial" w:cs="Arial"/>
          <w:i w:val="0"/>
          <w:iCs w:val="0"/>
        </w:rPr>
        <w:t xml:space="preserve">la provincia de </w:t>
      </w:r>
      <w:r w:rsidR="00A16F8E" w:rsidRPr="00A16F8E">
        <w:rPr>
          <w:rStyle w:val="nfasis"/>
          <w:rFonts w:ascii="Arial" w:hAnsi="Arial" w:cs="Arial"/>
          <w:i w:val="0"/>
          <w:iCs w:val="0"/>
        </w:rPr>
        <w:t>Alto Amazonas,</w:t>
      </w:r>
      <w:r w:rsidR="00A723E0" w:rsidRPr="00DE50CB">
        <w:rPr>
          <w:rFonts w:ascii="Arial" w:hAnsi="Arial" w:cs="Arial"/>
          <w:color w:val="1F2023"/>
        </w:rPr>
        <w:t xml:space="preserve"> Esta enfermedad bacteriana se transmite al beber o tener contacto</w:t>
      </w:r>
      <w:r w:rsidR="00A723E0" w:rsidRPr="0060590F">
        <w:rPr>
          <w:rFonts w:ascii="Arial" w:hAnsi="Arial" w:cs="Arial"/>
          <w:color w:val="1F2023"/>
        </w:rPr>
        <w:t xml:space="preserve"> </w:t>
      </w:r>
      <w:r w:rsidR="00A723E0">
        <w:rPr>
          <w:rFonts w:ascii="Arial" w:hAnsi="Arial" w:cs="Arial"/>
          <w:color w:val="1F2023"/>
        </w:rPr>
        <w:t xml:space="preserve">en zonas donde </w:t>
      </w:r>
      <w:r w:rsidR="00A723E0" w:rsidRPr="0060590F">
        <w:rPr>
          <w:rFonts w:ascii="Arial" w:hAnsi="Arial" w:cs="Arial"/>
          <w:color w:val="1F2023"/>
        </w:rPr>
        <w:t>haya sido contaminada</w:t>
      </w:r>
      <w:r w:rsidR="00A723E0" w:rsidRPr="0060590F">
        <w:rPr>
          <w:rFonts w:ascii="Arial" w:hAnsi="Arial" w:cs="Arial"/>
          <w:color w:val="1F2023"/>
          <w:spacing w:val="-2"/>
        </w:rPr>
        <w:t xml:space="preserve"> </w:t>
      </w:r>
      <w:r w:rsidR="00A723E0" w:rsidRPr="0060590F">
        <w:rPr>
          <w:rFonts w:ascii="Arial" w:hAnsi="Arial" w:cs="Arial"/>
          <w:color w:val="1F2023"/>
        </w:rPr>
        <w:t>por</w:t>
      </w:r>
      <w:r w:rsidR="00A723E0" w:rsidRPr="0060590F">
        <w:rPr>
          <w:rFonts w:ascii="Arial" w:hAnsi="Arial" w:cs="Arial"/>
          <w:color w:val="1F2023"/>
          <w:spacing w:val="-2"/>
        </w:rPr>
        <w:t xml:space="preserve"> </w:t>
      </w:r>
      <w:r w:rsidR="00A723E0" w:rsidRPr="0060590F">
        <w:rPr>
          <w:rFonts w:ascii="Arial" w:hAnsi="Arial" w:cs="Arial"/>
          <w:color w:val="1F2023"/>
        </w:rPr>
        <w:t>orina o líquidos corporales de animales infectados</w:t>
      </w:r>
      <w:r w:rsidR="00A723E0">
        <w:rPr>
          <w:rFonts w:ascii="Arial" w:hAnsi="Arial" w:cs="Arial"/>
          <w:color w:val="1F2023"/>
        </w:rPr>
        <w:t xml:space="preserve">, </w:t>
      </w:r>
      <w:r w:rsidR="00A723E0" w:rsidRPr="0024165F">
        <w:rPr>
          <w:rFonts w:ascii="Arial" w:hAnsi="Arial" w:cs="Arial"/>
        </w:rPr>
        <w:t>la transmisión de la enfermedad, está asociada a determinantes sociales, económicos, ambientales y culturales que en mayor o menor magnitud están presentes en la Provincia de Alto Amazonas.</w:t>
      </w:r>
      <w:r w:rsidR="00A723E0">
        <w:rPr>
          <w:rFonts w:ascii="Arial" w:hAnsi="Arial" w:cs="Arial"/>
        </w:rPr>
        <w:t xml:space="preserve"> </w:t>
      </w:r>
    </w:p>
    <w:p w14:paraId="6A62AC98" w14:textId="30139CA1" w:rsidR="00E955DD" w:rsidRPr="00A723E0" w:rsidRDefault="00A723E0" w:rsidP="00A723E0">
      <w:pPr>
        <w:pStyle w:val="Textoindependiente"/>
        <w:spacing w:before="1" w:line="360" w:lineRule="auto"/>
        <w:ind w:right="-1"/>
        <w:rPr>
          <w:rStyle w:val="nfasis"/>
          <w:rFonts w:ascii="Arial" w:hAnsi="Arial" w:cs="Arial"/>
          <w:i w:val="0"/>
          <w:iCs w:val="0"/>
        </w:rPr>
      </w:pPr>
      <w:r>
        <w:rPr>
          <w:rFonts w:ascii="Arial" w:hAnsi="Arial" w:cs="Arial"/>
        </w:rPr>
        <w:t>E</w:t>
      </w:r>
      <w:r w:rsidR="00A16F8E" w:rsidRPr="00A16F8E">
        <w:rPr>
          <w:rStyle w:val="nfasis"/>
          <w:rFonts w:ascii="Arial" w:hAnsi="Arial" w:cs="Arial"/>
          <w:i w:val="0"/>
          <w:iCs w:val="0"/>
        </w:rPr>
        <w:t xml:space="preserve">n lo que va del año ya se registraron </w:t>
      </w:r>
      <w:r w:rsidR="00924453">
        <w:rPr>
          <w:rStyle w:val="nfasis"/>
          <w:rFonts w:ascii="Arial" w:hAnsi="Arial" w:cs="Arial"/>
          <w:i w:val="0"/>
          <w:iCs w:val="0"/>
        </w:rPr>
        <w:t>1</w:t>
      </w:r>
      <w:r w:rsidR="003E66A6">
        <w:rPr>
          <w:rStyle w:val="nfasis"/>
          <w:rFonts w:ascii="Arial" w:hAnsi="Arial" w:cs="Arial"/>
          <w:i w:val="0"/>
          <w:iCs w:val="0"/>
        </w:rPr>
        <w:t>62</w:t>
      </w:r>
      <w:r w:rsidR="00A16F8E" w:rsidRPr="00A16F8E">
        <w:rPr>
          <w:rStyle w:val="nfasis"/>
          <w:rFonts w:ascii="Arial" w:hAnsi="Arial" w:cs="Arial"/>
          <w:i w:val="0"/>
          <w:iCs w:val="0"/>
        </w:rPr>
        <w:t xml:space="preserve"> casos de leptospirosis en</w:t>
      </w:r>
      <w:r w:rsidR="00924453">
        <w:rPr>
          <w:rStyle w:val="nfasis"/>
          <w:rFonts w:ascii="Arial" w:hAnsi="Arial" w:cs="Arial"/>
          <w:i w:val="0"/>
          <w:iCs w:val="0"/>
        </w:rPr>
        <w:t xml:space="preserve"> el distrito de </w:t>
      </w:r>
      <w:r w:rsidR="00A16F8E" w:rsidRPr="00A16F8E">
        <w:rPr>
          <w:rStyle w:val="nfasis"/>
          <w:rFonts w:ascii="Arial" w:hAnsi="Arial" w:cs="Arial"/>
          <w:i w:val="0"/>
          <w:iCs w:val="0"/>
        </w:rPr>
        <w:t>Yurimaguas,</w:t>
      </w:r>
      <w:r w:rsidR="00924453">
        <w:rPr>
          <w:rStyle w:val="nfasis"/>
          <w:rFonts w:ascii="Arial" w:hAnsi="Arial" w:cs="Arial"/>
          <w:i w:val="0"/>
          <w:iCs w:val="0"/>
        </w:rPr>
        <w:t xml:space="preserve"> </w:t>
      </w:r>
      <w:r w:rsidR="0089716E">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L</w:t>
      </w:r>
      <w:r w:rsidR="00924453">
        <w:rPr>
          <w:rStyle w:val="nfasis"/>
          <w:rFonts w:ascii="Arial" w:hAnsi="Arial" w:cs="Arial"/>
          <w:i w:val="0"/>
          <w:iCs w:val="0"/>
        </w:rPr>
        <w:t xml:space="preserve">agunas 19 casos, en el distrito de </w:t>
      </w:r>
      <w:r w:rsidR="0089716E">
        <w:rPr>
          <w:rStyle w:val="nfasis"/>
          <w:rFonts w:ascii="Arial" w:hAnsi="Arial" w:cs="Arial"/>
          <w:i w:val="0"/>
          <w:iCs w:val="0"/>
        </w:rPr>
        <w:t>T</w:t>
      </w:r>
      <w:r w:rsidR="00924453">
        <w:rPr>
          <w:rStyle w:val="nfasis"/>
          <w:rFonts w:ascii="Arial" w:hAnsi="Arial" w:cs="Arial"/>
          <w:i w:val="0"/>
          <w:iCs w:val="0"/>
        </w:rPr>
        <w:t xml:space="preserve">eniente </w:t>
      </w:r>
      <w:r w:rsidR="0089716E">
        <w:rPr>
          <w:rStyle w:val="nfasis"/>
          <w:rFonts w:ascii="Arial" w:hAnsi="Arial" w:cs="Arial"/>
          <w:i w:val="0"/>
          <w:iCs w:val="0"/>
        </w:rPr>
        <w:t>C</w:t>
      </w:r>
      <w:r w:rsidR="00924453">
        <w:rPr>
          <w:rStyle w:val="nfasis"/>
          <w:rFonts w:ascii="Arial" w:hAnsi="Arial" w:cs="Arial"/>
          <w:i w:val="0"/>
          <w:iCs w:val="0"/>
        </w:rPr>
        <w:t xml:space="preserve">esar López </w:t>
      </w:r>
      <w:r>
        <w:rPr>
          <w:rStyle w:val="nfasis"/>
          <w:rFonts w:ascii="Arial" w:hAnsi="Arial" w:cs="Arial"/>
          <w:i w:val="0"/>
          <w:iCs w:val="0"/>
        </w:rPr>
        <w:t>Rojas 5</w:t>
      </w:r>
      <w:r w:rsidR="00924453">
        <w:rPr>
          <w:rStyle w:val="nfasis"/>
          <w:rFonts w:ascii="Arial" w:hAnsi="Arial" w:cs="Arial"/>
          <w:i w:val="0"/>
          <w:iCs w:val="0"/>
        </w:rPr>
        <w:t xml:space="preserve"> casos, en el distrito de </w:t>
      </w:r>
      <w:r w:rsidR="0089716E">
        <w:rPr>
          <w:rStyle w:val="nfasis"/>
          <w:rFonts w:ascii="Arial" w:hAnsi="Arial" w:cs="Arial"/>
          <w:i w:val="0"/>
          <w:iCs w:val="0"/>
        </w:rPr>
        <w:t>B</w:t>
      </w:r>
      <w:r w:rsidR="00924453">
        <w:rPr>
          <w:rStyle w:val="nfasis"/>
          <w:rFonts w:ascii="Arial" w:hAnsi="Arial" w:cs="Arial"/>
          <w:i w:val="0"/>
          <w:iCs w:val="0"/>
        </w:rPr>
        <w:t xml:space="preserve">alsapuerto 4 casos, en el distrito de </w:t>
      </w:r>
      <w:r w:rsidR="0089716E">
        <w:rPr>
          <w:rStyle w:val="nfasis"/>
          <w:rFonts w:ascii="Arial" w:hAnsi="Arial" w:cs="Arial"/>
          <w:i w:val="0"/>
          <w:iCs w:val="0"/>
        </w:rPr>
        <w:t>S</w:t>
      </w:r>
      <w:r w:rsidR="00924453">
        <w:rPr>
          <w:rStyle w:val="nfasis"/>
          <w:rFonts w:ascii="Arial" w:hAnsi="Arial" w:cs="Arial"/>
          <w:i w:val="0"/>
          <w:iCs w:val="0"/>
        </w:rPr>
        <w:t>anta cruz 1 caso</w:t>
      </w:r>
      <w:r>
        <w:rPr>
          <w:rStyle w:val="nfasis"/>
          <w:rFonts w:ascii="Arial" w:hAnsi="Arial" w:cs="Arial"/>
          <w:i w:val="0"/>
          <w:iCs w:val="0"/>
        </w:rPr>
        <w:t xml:space="preserve">; </w:t>
      </w:r>
      <w:r w:rsidR="00924453">
        <w:rPr>
          <w:rStyle w:val="nfasis"/>
          <w:rFonts w:ascii="Arial" w:hAnsi="Arial" w:cs="Arial"/>
          <w:i w:val="0"/>
          <w:iCs w:val="0"/>
        </w:rPr>
        <w:t>En todo la Provincia de Alto Amazonas tenemos 1</w:t>
      </w:r>
      <w:r w:rsidR="003E66A6">
        <w:rPr>
          <w:rStyle w:val="nfasis"/>
          <w:rFonts w:ascii="Arial" w:hAnsi="Arial" w:cs="Arial"/>
          <w:i w:val="0"/>
          <w:iCs w:val="0"/>
        </w:rPr>
        <w:t>91</w:t>
      </w:r>
      <w:r w:rsidR="00924453">
        <w:rPr>
          <w:rStyle w:val="nfasis"/>
          <w:rFonts w:ascii="Arial" w:hAnsi="Arial" w:cs="Arial"/>
          <w:i w:val="0"/>
          <w:iCs w:val="0"/>
        </w:rPr>
        <w:t xml:space="preserve"> casos de Leptospira.</w:t>
      </w:r>
      <w:r w:rsidR="00A16F8E" w:rsidRPr="00A16F8E">
        <w:rPr>
          <w:rStyle w:val="nfasis"/>
          <w:rFonts w:ascii="Arial" w:hAnsi="Arial" w:cs="Arial"/>
          <w:i w:val="0"/>
          <w:iCs w:val="0"/>
        </w:rPr>
        <w:t xml:space="preserve"> </w:t>
      </w:r>
    </w:p>
    <w:p w14:paraId="4520D4D4" w14:textId="22E53A5E" w:rsidR="00DA619C" w:rsidRDefault="00DA619C" w:rsidP="0060590F">
      <w:pPr>
        <w:pStyle w:val="Textoindependiente"/>
        <w:spacing w:line="360" w:lineRule="auto"/>
        <w:ind w:right="-1"/>
        <w:rPr>
          <w:rFonts w:ascii="Arial" w:hAnsi="Arial" w:cs="Arial"/>
        </w:rPr>
      </w:pPr>
      <w:r w:rsidRPr="0056110A">
        <w:rPr>
          <w:rFonts w:ascii="Arial" w:hAnsi="Arial" w:cs="Arial"/>
        </w:rPr>
        <w:t xml:space="preserve">En </w:t>
      </w:r>
      <w:r w:rsidR="00325112" w:rsidRPr="0056110A">
        <w:rPr>
          <w:rFonts w:ascii="Arial" w:hAnsi="Arial" w:cs="Arial"/>
        </w:rPr>
        <w:t xml:space="preserve">el canal endémico para </w:t>
      </w:r>
      <w:r w:rsidRPr="0056110A">
        <w:rPr>
          <w:rFonts w:ascii="Arial" w:hAnsi="Arial" w:cs="Arial"/>
        </w:rPr>
        <w:t xml:space="preserve">la semana </w:t>
      </w:r>
      <w:r w:rsidR="00325112" w:rsidRPr="0056110A">
        <w:rPr>
          <w:rFonts w:ascii="Arial" w:hAnsi="Arial" w:cs="Arial"/>
        </w:rPr>
        <w:t xml:space="preserve">epidemiológica N° </w:t>
      </w:r>
      <w:r w:rsidR="003E66A6">
        <w:rPr>
          <w:rFonts w:ascii="Arial" w:hAnsi="Arial" w:cs="Arial"/>
        </w:rPr>
        <w:t>9</w:t>
      </w:r>
      <w:r w:rsidRPr="0056110A">
        <w:rPr>
          <w:rFonts w:ascii="Arial" w:hAnsi="Arial" w:cs="Arial"/>
        </w:rPr>
        <w:t xml:space="preserve">, la Provincia de Alto Amazonas </w:t>
      </w:r>
      <w:r w:rsidR="00325112" w:rsidRPr="0056110A">
        <w:rPr>
          <w:rFonts w:ascii="Arial" w:hAnsi="Arial" w:cs="Arial"/>
        </w:rPr>
        <w:t>está</w:t>
      </w:r>
      <w:r w:rsidRPr="0056110A">
        <w:rPr>
          <w:rFonts w:ascii="Arial" w:hAnsi="Arial" w:cs="Arial"/>
        </w:rPr>
        <w:t xml:space="preserve"> en zona </w:t>
      </w:r>
      <w:r w:rsidR="00325112" w:rsidRPr="0056110A">
        <w:rPr>
          <w:rFonts w:ascii="Arial" w:hAnsi="Arial" w:cs="Arial"/>
        </w:rPr>
        <w:t xml:space="preserve">de </w:t>
      </w:r>
      <w:r w:rsidR="00E06DF3">
        <w:rPr>
          <w:rFonts w:ascii="Arial" w:hAnsi="Arial" w:cs="Arial"/>
        </w:rPr>
        <w:t>alarma</w:t>
      </w:r>
      <w:r w:rsidRPr="0056110A">
        <w:rPr>
          <w:rFonts w:ascii="Arial" w:hAnsi="Arial" w:cs="Arial"/>
        </w:rPr>
        <w:t xml:space="preserve"> por Leptospira, las muestras de Laboratorio Referencial nos alertan al dar el resultado a través de las corridas diarias, un alto índice de positividad ante esta bacteria.</w:t>
      </w:r>
    </w:p>
    <w:p w14:paraId="6B715B1B" w14:textId="77777777" w:rsidR="001D5E31" w:rsidRPr="0056110A" w:rsidRDefault="001D5E31" w:rsidP="0060590F">
      <w:pPr>
        <w:pStyle w:val="Textoindependiente"/>
        <w:spacing w:line="360" w:lineRule="auto"/>
        <w:ind w:right="-1"/>
        <w:rPr>
          <w:rFonts w:ascii="Arial" w:hAnsi="Arial" w:cs="Arial"/>
        </w:rPr>
      </w:pPr>
    </w:p>
    <w:p w14:paraId="013AB834" w14:textId="20DCA895" w:rsidR="00DA619C" w:rsidRPr="0056110A" w:rsidRDefault="00DA619C" w:rsidP="0060590F">
      <w:pPr>
        <w:pStyle w:val="Textoindependiente"/>
        <w:spacing w:line="360" w:lineRule="auto"/>
        <w:ind w:right="-1"/>
        <w:rPr>
          <w:rFonts w:ascii="Arial" w:hAnsi="Arial" w:cs="Arial"/>
        </w:rPr>
      </w:pPr>
      <w:r w:rsidRPr="0056110A">
        <w:rPr>
          <w:rFonts w:ascii="Arial" w:hAnsi="Arial" w:cs="Arial"/>
        </w:rPr>
        <w:t>Las personas que salen REACTIVOS y/o INDETERMINADOS, de inmediato son reportados a l</w:t>
      </w:r>
      <w:r w:rsidR="00E06DF3">
        <w:rPr>
          <w:rFonts w:ascii="Arial" w:hAnsi="Arial" w:cs="Arial"/>
        </w:rPr>
        <w:t>as Ipress</w:t>
      </w:r>
      <w:r w:rsidRPr="0056110A">
        <w:rPr>
          <w:rFonts w:ascii="Arial" w:hAnsi="Arial" w:cs="Arial"/>
        </w:rPr>
        <w:t xml:space="preserve"> que correspondan para su atención y tratamiento de esa manera evitar muertes.</w:t>
      </w:r>
    </w:p>
    <w:p w14:paraId="59A0C2E7" w14:textId="570134AB" w:rsidR="0024165F" w:rsidRDefault="0024165F" w:rsidP="0024165F"/>
    <w:p w14:paraId="1B1F92C7" w14:textId="77777777" w:rsidR="00917CA0" w:rsidRPr="00917CA0" w:rsidRDefault="00917CA0" w:rsidP="00917CA0">
      <w:pPr>
        <w:pStyle w:val="Textoindependiente"/>
        <w:spacing w:before="39"/>
        <w:rPr>
          <w:rFonts w:ascii="Arial" w:hAnsi="Arial" w:cs="Arial"/>
          <w:sz w:val="22"/>
        </w:rPr>
      </w:pPr>
    </w:p>
    <w:p w14:paraId="0B04427F" w14:textId="56F8CEF2" w:rsidR="00692106" w:rsidRPr="00043BC9" w:rsidRDefault="00917CA0" w:rsidP="002B0C52">
      <w:pPr>
        <w:pStyle w:val="Ttulo1"/>
        <w:spacing w:line="276" w:lineRule="auto"/>
        <w:ind w:right="-1"/>
        <w:rPr>
          <w:rFonts w:ascii="Ebrima" w:hAnsi="Ebrima" w:cs="Arial"/>
        </w:rPr>
      </w:pPr>
      <w:r w:rsidRPr="00043BC9">
        <w:rPr>
          <w:rFonts w:ascii="Ebrima" w:hAnsi="Ebrima" w:cs="Arial"/>
        </w:rPr>
        <w:lastRenderedPageBreak/>
        <w:t>Tabla N° 01. Casos de Leptospirosis (confirmados y probables) por inicio de síntomas, por</w:t>
      </w:r>
      <w:r w:rsidRPr="00043BC9">
        <w:rPr>
          <w:rFonts w:ascii="Ebrima" w:hAnsi="Ebrima" w:cs="Arial"/>
          <w:spacing w:val="-6"/>
        </w:rPr>
        <w:t xml:space="preserve"> </w:t>
      </w:r>
      <w:r w:rsidRPr="00043BC9">
        <w:rPr>
          <w:rFonts w:ascii="Ebrima" w:hAnsi="Ebrima" w:cs="Arial"/>
        </w:rPr>
        <w:t>distritos</w:t>
      </w:r>
      <w:r w:rsidRPr="00043BC9">
        <w:rPr>
          <w:rFonts w:ascii="Ebrima" w:hAnsi="Ebrima" w:cs="Arial"/>
          <w:spacing w:val="-3"/>
        </w:rPr>
        <w:t xml:space="preserve"> </w:t>
      </w:r>
      <w:r w:rsidRPr="00043BC9">
        <w:rPr>
          <w:rFonts w:ascii="Ebrima" w:hAnsi="Ebrima" w:cs="Arial"/>
        </w:rPr>
        <w:t>de la Provincia de Alto Amazonas, 202</w:t>
      </w:r>
      <w:r w:rsidR="00284F61" w:rsidRPr="00043BC9">
        <w:rPr>
          <w:rFonts w:ascii="Ebrima" w:hAnsi="Ebrima" w:cs="Arial"/>
        </w:rPr>
        <w:t>5</w:t>
      </w:r>
    </w:p>
    <w:p w14:paraId="0BEEEE9C" w14:textId="4AD97BD5" w:rsidR="00B55DFF" w:rsidRDefault="00E06DF3" w:rsidP="00853857">
      <w:pPr>
        <w:rPr>
          <w:b/>
          <w:bCs/>
          <w:sz w:val="18"/>
          <w:szCs w:val="18"/>
        </w:rPr>
      </w:pPr>
      <w:r w:rsidRPr="00E06DF3">
        <w:rPr>
          <w:noProof/>
        </w:rPr>
        <w:drawing>
          <wp:inline distT="0" distB="0" distL="0" distR="0" wp14:anchorId="05A5A1D9" wp14:editId="6061F1A2">
            <wp:extent cx="5518150" cy="14097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8150" cy="1409700"/>
                    </a:xfrm>
                    <a:prstGeom prst="rect">
                      <a:avLst/>
                    </a:prstGeom>
                    <a:noFill/>
                    <a:ln>
                      <a:noFill/>
                    </a:ln>
                  </pic:spPr>
                </pic:pic>
              </a:graphicData>
            </a:graphic>
          </wp:inline>
        </w:drawing>
      </w:r>
      <w:r w:rsidR="00853857" w:rsidRPr="00DD144B">
        <w:rPr>
          <w:b/>
          <w:bCs/>
          <w:sz w:val="18"/>
          <w:szCs w:val="18"/>
        </w:rPr>
        <w:t xml:space="preserve">Fuente: Área de </w:t>
      </w:r>
      <w:proofErr w:type="spellStart"/>
      <w:r w:rsidR="00853857" w:rsidRPr="00DD144B">
        <w:rPr>
          <w:b/>
          <w:bCs/>
          <w:sz w:val="18"/>
          <w:szCs w:val="18"/>
        </w:rPr>
        <w:t>Epidemiología_DIREDSAA</w:t>
      </w:r>
      <w:proofErr w:type="spellEnd"/>
      <w:r w:rsidR="00853857">
        <w:rPr>
          <w:b/>
          <w:bCs/>
          <w:sz w:val="18"/>
          <w:szCs w:val="18"/>
        </w:rPr>
        <w:t>.</w:t>
      </w:r>
    </w:p>
    <w:p w14:paraId="73B8DE98" w14:textId="77777777" w:rsidR="00853857" w:rsidRPr="00853857" w:rsidRDefault="00853857" w:rsidP="00853857">
      <w:pPr>
        <w:rPr>
          <w:rFonts w:ascii="Arial" w:hAnsi="Arial" w:cs="Arial"/>
          <w:b/>
          <w:bCs/>
        </w:rPr>
      </w:pPr>
    </w:p>
    <w:p w14:paraId="3F2BAB92" w14:textId="1AEB71B4" w:rsidR="00853857" w:rsidRDefault="00325112" w:rsidP="00853857">
      <w:pPr>
        <w:tabs>
          <w:tab w:val="left" w:pos="1695"/>
        </w:tabs>
        <w:spacing w:line="360" w:lineRule="auto"/>
        <w:ind w:left="-142"/>
        <w:jc w:val="center"/>
        <w:rPr>
          <w:rFonts w:ascii="Ebrima" w:hAnsi="Ebrima" w:cs="Arial"/>
          <w:b/>
          <w:bCs/>
        </w:rPr>
      </w:pPr>
      <w:r w:rsidRPr="00325112">
        <w:rPr>
          <w:rFonts w:ascii="Ebrima" w:hAnsi="Ebrima"/>
          <w:b/>
          <w:bCs/>
          <w:noProof/>
        </w:rPr>
        <w:t xml:space="preserve">Tabla N° 2. </w:t>
      </w:r>
      <w:r w:rsidR="00692106" w:rsidRPr="00325112">
        <w:rPr>
          <w:rFonts w:ascii="Ebrima" w:hAnsi="Ebrima" w:cs="Arial"/>
          <w:b/>
          <w:bCs/>
        </w:rPr>
        <w:t xml:space="preserve"> </w:t>
      </w:r>
      <w:bookmarkStart w:id="0" w:name="_Hlk191381661"/>
      <w:r w:rsidR="00692106" w:rsidRPr="00325112">
        <w:rPr>
          <w:rFonts w:ascii="Ebrima" w:hAnsi="Ebrima" w:cs="Arial"/>
          <w:b/>
          <w:bCs/>
        </w:rPr>
        <w:t xml:space="preserve">Casos </w:t>
      </w:r>
      <w:r w:rsidR="00203E8C" w:rsidRPr="00325112">
        <w:rPr>
          <w:rFonts w:ascii="Ebrima" w:hAnsi="Ebrima" w:cs="Arial"/>
          <w:b/>
          <w:bCs/>
        </w:rPr>
        <w:t>de Leptospir</w:t>
      </w:r>
      <w:r w:rsidR="00853857">
        <w:rPr>
          <w:rFonts w:ascii="Ebrima" w:hAnsi="Ebrima" w:cs="Arial"/>
          <w:b/>
          <w:bCs/>
        </w:rPr>
        <w:t>osis</w:t>
      </w:r>
      <w:r w:rsidR="00203E8C" w:rsidRPr="00325112">
        <w:rPr>
          <w:rFonts w:ascii="Ebrima" w:hAnsi="Ebrima" w:cs="Arial"/>
          <w:b/>
          <w:bCs/>
        </w:rPr>
        <w:t xml:space="preserve"> </w:t>
      </w:r>
      <w:r w:rsidR="00043BC9">
        <w:rPr>
          <w:rFonts w:ascii="Ebrima" w:hAnsi="Ebrima" w:cs="Arial"/>
          <w:b/>
          <w:bCs/>
        </w:rPr>
        <w:t>por zonas en el d</w:t>
      </w:r>
      <w:r w:rsidR="00203E8C" w:rsidRPr="00325112">
        <w:rPr>
          <w:rFonts w:ascii="Ebrima" w:hAnsi="Ebrima" w:cs="Arial"/>
          <w:b/>
          <w:bCs/>
        </w:rPr>
        <w:t>istrito</w:t>
      </w:r>
      <w:r w:rsidR="00692106" w:rsidRPr="00325112">
        <w:rPr>
          <w:rFonts w:ascii="Ebrima" w:hAnsi="Ebrima" w:cs="Arial"/>
          <w:b/>
          <w:bCs/>
        </w:rPr>
        <w:t xml:space="preserve"> de Yurimaguas</w:t>
      </w:r>
      <w:r w:rsidR="00043BC9">
        <w:rPr>
          <w:rFonts w:ascii="Ebrima" w:hAnsi="Ebrima" w:cs="Arial"/>
          <w:b/>
          <w:bCs/>
        </w:rPr>
        <w:t>,</w:t>
      </w:r>
      <w:r w:rsidR="00692106" w:rsidRPr="00325112">
        <w:rPr>
          <w:rFonts w:ascii="Ebrima" w:hAnsi="Ebrima" w:cs="Arial"/>
          <w:b/>
          <w:bCs/>
        </w:rPr>
        <w:t xml:space="preserve"> </w:t>
      </w:r>
    </w:p>
    <w:p w14:paraId="5D7133AA" w14:textId="4A6A1518" w:rsidR="00DE50CB" w:rsidRPr="00043BC9" w:rsidRDefault="00043BC9" w:rsidP="00853857">
      <w:pPr>
        <w:tabs>
          <w:tab w:val="left" w:pos="1695"/>
        </w:tabs>
        <w:spacing w:line="360" w:lineRule="auto"/>
        <w:ind w:left="-142"/>
        <w:jc w:val="center"/>
        <w:rPr>
          <w:rFonts w:ascii="Ebrima" w:hAnsi="Ebrima" w:cs="Arial"/>
          <w:b/>
          <w:bCs/>
        </w:rPr>
      </w:pPr>
      <w:r>
        <w:rPr>
          <w:rFonts w:ascii="Ebrima" w:hAnsi="Ebrima" w:cs="Arial"/>
          <w:b/>
          <w:bCs/>
        </w:rPr>
        <w:t>(</w:t>
      </w:r>
      <w:r w:rsidR="00692106" w:rsidRPr="00325112">
        <w:rPr>
          <w:rFonts w:ascii="Ebrima" w:hAnsi="Ebrima" w:cs="Arial"/>
          <w:b/>
          <w:bCs/>
        </w:rPr>
        <w:t>S.E</w:t>
      </w:r>
      <w:r w:rsidR="00853857">
        <w:rPr>
          <w:rFonts w:ascii="Ebrima" w:hAnsi="Ebrima" w:cs="Arial"/>
          <w:b/>
          <w:bCs/>
        </w:rPr>
        <w:t xml:space="preserve">. </w:t>
      </w:r>
      <w:r w:rsidR="00692106" w:rsidRPr="00325112">
        <w:rPr>
          <w:rFonts w:ascii="Ebrima" w:hAnsi="Ebrima" w:cs="Arial"/>
          <w:b/>
          <w:bCs/>
        </w:rPr>
        <w:t xml:space="preserve">1 </w:t>
      </w:r>
      <w:r w:rsidR="00DE50CB">
        <w:rPr>
          <w:rFonts w:ascii="Ebrima" w:hAnsi="Ebrima" w:cs="Arial"/>
          <w:b/>
          <w:bCs/>
        </w:rPr>
        <w:t>–</w:t>
      </w:r>
      <w:r w:rsidR="00692106" w:rsidRPr="00325112">
        <w:rPr>
          <w:rFonts w:ascii="Ebrima" w:hAnsi="Ebrima" w:cs="Arial"/>
          <w:b/>
          <w:bCs/>
        </w:rPr>
        <w:t xml:space="preserve"> </w:t>
      </w:r>
      <w:bookmarkEnd w:id="0"/>
      <w:r w:rsidR="00E06DF3">
        <w:rPr>
          <w:rFonts w:ascii="Ebrima" w:hAnsi="Ebrima" w:cs="Arial"/>
          <w:b/>
          <w:bCs/>
        </w:rPr>
        <w:t>9</w:t>
      </w:r>
      <w:r w:rsidR="00853857">
        <w:rPr>
          <w:rFonts w:ascii="Ebrima" w:hAnsi="Ebrima" w:cs="Arial"/>
          <w:b/>
          <w:bCs/>
        </w:rPr>
        <w:t>)</w:t>
      </w:r>
    </w:p>
    <w:p w14:paraId="6244794E" w14:textId="276C4E23" w:rsidR="00203E8C" w:rsidRDefault="00E06DF3" w:rsidP="00203E8C">
      <w:pPr>
        <w:tabs>
          <w:tab w:val="left" w:pos="3360"/>
        </w:tabs>
        <w:rPr>
          <w:rFonts w:ascii="Arial" w:hAnsi="Arial" w:cs="Arial"/>
          <w:b/>
          <w:bCs/>
        </w:rPr>
      </w:pPr>
      <w:r w:rsidRPr="00E06DF3">
        <w:rPr>
          <w:noProof/>
        </w:rPr>
        <w:drawing>
          <wp:inline distT="0" distB="0" distL="0" distR="0" wp14:anchorId="18C3E9D5" wp14:editId="73FE96EE">
            <wp:extent cx="5495925" cy="53816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5381625"/>
                    </a:xfrm>
                    <a:prstGeom prst="rect">
                      <a:avLst/>
                    </a:prstGeom>
                    <a:noFill/>
                    <a:ln>
                      <a:noFill/>
                    </a:ln>
                  </pic:spPr>
                </pic:pic>
              </a:graphicData>
            </a:graphic>
          </wp:inline>
        </w:drawing>
      </w:r>
    </w:p>
    <w:p w14:paraId="5575C4CE" w14:textId="2DE14FBF" w:rsidR="00853857" w:rsidRPr="008D4E99" w:rsidRDefault="00853857" w:rsidP="00853857">
      <w:pPr>
        <w:rPr>
          <w:rFonts w:ascii="Arial" w:hAnsi="Arial" w:cs="Arial"/>
          <w:b/>
          <w:bCs/>
        </w:rPr>
      </w:pPr>
      <w:r w:rsidRPr="00DD144B">
        <w:rPr>
          <w:b/>
          <w:bCs/>
          <w:sz w:val="18"/>
          <w:szCs w:val="18"/>
        </w:rPr>
        <w:t>Fuente: Área de Epidemiología_DIREDSAA</w:t>
      </w:r>
    </w:p>
    <w:p w14:paraId="3EB76586" w14:textId="220BF871" w:rsidR="00203E8C" w:rsidRPr="00203E8C" w:rsidRDefault="00203E8C" w:rsidP="00203E8C">
      <w:pPr>
        <w:tabs>
          <w:tab w:val="left" w:pos="3360"/>
        </w:tabs>
        <w:sectPr w:rsidR="00203E8C" w:rsidRPr="00203E8C" w:rsidSect="00043BC9">
          <w:headerReference w:type="default" r:id="rId10"/>
          <w:footerReference w:type="default" r:id="rId11"/>
          <w:pgSz w:w="11907" w:h="16840" w:code="9"/>
          <w:pgMar w:top="1418" w:right="1418" w:bottom="1418" w:left="1701" w:header="709" w:footer="709" w:gutter="0"/>
          <w:cols w:space="708"/>
          <w:docGrid w:linePitch="360"/>
        </w:sectPr>
      </w:pPr>
    </w:p>
    <w:p w14:paraId="2B97D18E" w14:textId="25C33E2A" w:rsidR="00043BC9" w:rsidRDefault="00043BC9" w:rsidP="00734387">
      <w:pPr>
        <w:spacing w:line="360" w:lineRule="auto"/>
        <w:jc w:val="both"/>
        <w:rPr>
          <w:rFonts w:ascii="Arial" w:hAnsi="Arial" w:cs="Arial"/>
          <w:b/>
          <w:bCs/>
        </w:rPr>
      </w:pPr>
      <w:r>
        <w:rPr>
          <w:rFonts w:ascii="Arial" w:hAnsi="Arial" w:cs="Arial"/>
          <w:b/>
          <w:bCs/>
        </w:rPr>
        <w:lastRenderedPageBreak/>
        <w:t xml:space="preserve">Casos de Leptospirosis </w:t>
      </w:r>
      <w:r w:rsidR="00C81BCE">
        <w:rPr>
          <w:rFonts w:ascii="Arial" w:hAnsi="Arial" w:cs="Arial"/>
          <w:b/>
          <w:bCs/>
        </w:rPr>
        <w:t>D</w:t>
      </w:r>
      <w:r>
        <w:rPr>
          <w:rFonts w:ascii="Arial" w:hAnsi="Arial" w:cs="Arial"/>
          <w:b/>
          <w:bCs/>
        </w:rPr>
        <w:t xml:space="preserve">istritos de </w:t>
      </w:r>
      <w:r w:rsidR="00C81BCE">
        <w:rPr>
          <w:rFonts w:ascii="Arial" w:hAnsi="Arial" w:cs="Arial"/>
          <w:b/>
          <w:bCs/>
        </w:rPr>
        <w:t xml:space="preserve">Lagunas, Teniente C.L.R, Balsapuerto y Santa Cruz </w:t>
      </w:r>
      <w:r>
        <w:rPr>
          <w:rFonts w:ascii="Arial" w:hAnsi="Arial" w:cs="Arial"/>
          <w:b/>
          <w:bCs/>
        </w:rPr>
        <w:t xml:space="preserve">(S.E. </w:t>
      </w:r>
      <w:proofErr w:type="spellStart"/>
      <w:r>
        <w:rPr>
          <w:rFonts w:ascii="Arial" w:hAnsi="Arial" w:cs="Arial"/>
          <w:b/>
          <w:bCs/>
        </w:rPr>
        <w:t>N°</w:t>
      </w:r>
      <w:proofErr w:type="spellEnd"/>
      <w:r>
        <w:rPr>
          <w:rFonts w:ascii="Arial" w:hAnsi="Arial" w:cs="Arial"/>
          <w:b/>
          <w:bCs/>
        </w:rPr>
        <w:t xml:space="preserve"> 1_</w:t>
      </w:r>
      <w:r w:rsidR="00E06DF3">
        <w:rPr>
          <w:rFonts w:ascii="Arial" w:hAnsi="Arial" w:cs="Arial"/>
          <w:b/>
          <w:bCs/>
        </w:rPr>
        <w:t>9</w:t>
      </w:r>
      <w:r>
        <w:rPr>
          <w:rFonts w:ascii="Arial" w:hAnsi="Arial" w:cs="Arial"/>
          <w:b/>
          <w:bCs/>
        </w:rPr>
        <w:t>), 2025.</w:t>
      </w:r>
    </w:p>
    <w:p w14:paraId="79BB75DC" w14:textId="0F8BCCE6" w:rsidR="004D373B" w:rsidRDefault="00E06DF3" w:rsidP="00EF106D">
      <w:pPr>
        <w:spacing w:line="360" w:lineRule="auto"/>
        <w:rPr>
          <w:rFonts w:ascii="Arial" w:hAnsi="Arial" w:cs="Arial"/>
          <w:b/>
        </w:rPr>
      </w:pPr>
      <w:r w:rsidRPr="00E06DF3">
        <w:rPr>
          <w:noProof/>
        </w:rPr>
        <w:drawing>
          <wp:inline distT="0" distB="0" distL="0" distR="0" wp14:anchorId="042D9497" wp14:editId="1E04C367">
            <wp:extent cx="5599430" cy="15621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9430" cy="1562100"/>
                    </a:xfrm>
                    <a:prstGeom prst="rect">
                      <a:avLst/>
                    </a:prstGeom>
                    <a:noFill/>
                    <a:ln>
                      <a:noFill/>
                    </a:ln>
                  </pic:spPr>
                </pic:pic>
              </a:graphicData>
            </a:graphic>
          </wp:inline>
        </w:drawing>
      </w:r>
    </w:p>
    <w:p w14:paraId="43D7E100" w14:textId="6BB1C7B5" w:rsidR="00734387" w:rsidRDefault="00734387" w:rsidP="00734387">
      <w:pPr>
        <w:rPr>
          <w:b/>
          <w:bCs/>
          <w:sz w:val="18"/>
          <w:szCs w:val="18"/>
        </w:rPr>
      </w:pPr>
      <w:r w:rsidRPr="00DD144B">
        <w:rPr>
          <w:b/>
          <w:bCs/>
          <w:sz w:val="18"/>
          <w:szCs w:val="18"/>
        </w:rPr>
        <w:t>Fuente: Área de Epidemiología_DIREDSAA</w:t>
      </w:r>
      <w:r>
        <w:rPr>
          <w:b/>
          <w:bCs/>
          <w:sz w:val="18"/>
          <w:szCs w:val="18"/>
        </w:rPr>
        <w:t>.</w:t>
      </w:r>
    </w:p>
    <w:p w14:paraId="33359DE4" w14:textId="77777777" w:rsidR="00734387" w:rsidRPr="008D4E99" w:rsidRDefault="00734387" w:rsidP="00230743">
      <w:pPr>
        <w:jc w:val="both"/>
        <w:rPr>
          <w:rFonts w:ascii="Arial" w:hAnsi="Arial" w:cs="Arial"/>
          <w:b/>
          <w:bCs/>
        </w:rPr>
      </w:pPr>
    </w:p>
    <w:p w14:paraId="11CC7504" w14:textId="721D0C48" w:rsidR="00734387" w:rsidRPr="000006C6" w:rsidRDefault="00734387" w:rsidP="00230743">
      <w:pPr>
        <w:spacing w:before="12" w:line="360" w:lineRule="auto"/>
        <w:jc w:val="both"/>
        <w:rPr>
          <w:rFonts w:ascii="Arial" w:hAnsi="Arial"/>
          <w:b/>
        </w:rPr>
      </w:pPr>
      <w:r>
        <w:rPr>
          <w:rFonts w:ascii="Arial" w:hAnsi="Arial"/>
          <w:b/>
        </w:rPr>
        <w:t>Figura</w:t>
      </w:r>
      <w:r>
        <w:rPr>
          <w:rFonts w:ascii="Arial" w:hAnsi="Arial"/>
          <w:b/>
          <w:spacing w:val="74"/>
          <w:w w:val="150"/>
        </w:rPr>
        <w:t xml:space="preserve"> </w:t>
      </w:r>
      <w:r>
        <w:rPr>
          <w:rFonts w:ascii="Arial" w:hAnsi="Arial"/>
          <w:b/>
        </w:rPr>
        <w:t>N°</w:t>
      </w:r>
      <w:r>
        <w:rPr>
          <w:rFonts w:ascii="Arial" w:hAnsi="Arial"/>
          <w:b/>
          <w:spacing w:val="72"/>
          <w:w w:val="150"/>
        </w:rPr>
        <w:t xml:space="preserve"> </w:t>
      </w:r>
      <w:r>
        <w:rPr>
          <w:rFonts w:ascii="Arial" w:hAnsi="Arial"/>
          <w:b/>
        </w:rPr>
        <w:t>01.</w:t>
      </w:r>
      <w:r>
        <w:rPr>
          <w:rFonts w:ascii="Arial" w:hAnsi="Arial"/>
          <w:b/>
          <w:spacing w:val="69"/>
          <w:w w:val="150"/>
        </w:rPr>
        <w:t xml:space="preserve"> </w:t>
      </w:r>
      <w:r>
        <w:rPr>
          <w:rFonts w:ascii="Arial" w:hAnsi="Arial"/>
          <w:b/>
        </w:rPr>
        <w:t>Tendencia</w:t>
      </w:r>
      <w:r>
        <w:rPr>
          <w:rFonts w:ascii="Arial" w:hAnsi="Arial"/>
          <w:b/>
          <w:spacing w:val="70"/>
          <w:w w:val="150"/>
        </w:rPr>
        <w:t xml:space="preserve"> </w:t>
      </w:r>
      <w:r>
        <w:rPr>
          <w:rFonts w:ascii="Arial" w:hAnsi="Arial"/>
          <w:b/>
        </w:rPr>
        <w:t>de</w:t>
      </w:r>
      <w:r>
        <w:rPr>
          <w:rFonts w:ascii="Arial" w:hAnsi="Arial"/>
          <w:b/>
          <w:spacing w:val="69"/>
          <w:w w:val="150"/>
        </w:rPr>
        <w:t xml:space="preserve"> </w:t>
      </w:r>
      <w:r>
        <w:rPr>
          <w:rFonts w:ascii="Arial" w:hAnsi="Arial"/>
          <w:b/>
        </w:rPr>
        <w:t>casos</w:t>
      </w:r>
      <w:r>
        <w:rPr>
          <w:rFonts w:ascii="Arial" w:hAnsi="Arial"/>
          <w:b/>
          <w:spacing w:val="69"/>
          <w:w w:val="150"/>
        </w:rPr>
        <w:t xml:space="preserve"> </w:t>
      </w:r>
      <w:r>
        <w:rPr>
          <w:rFonts w:ascii="Arial" w:hAnsi="Arial"/>
          <w:b/>
        </w:rPr>
        <w:t>de</w:t>
      </w:r>
      <w:r>
        <w:rPr>
          <w:rFonts w:ascii="Arial" w:hAnsi="Arial"/>
          <w:b/>
          <w:spacing w:val="70"/>
          <w:w w:val="150"/>
        </w:rPr>
        <w:t xml:space="preserve"> </w:t>
      </w:r>
      <w:r>
        <w:rPr>
          <w:rFonts w:ascii="Arial" w:hAnsi="Arial"/>
          <w:b/>
        </w:rPr>
        <w:t>Leptospirosis,</w:t>
      </w:r>
      <w:r>
        <w:rPr>
          <w:rFonts w:ascii="Arial" w:hAnsi="Arial"/>
          <w:b/>
          <w:spacing w:val="24"/>
        </w:rPr>
        <w:t xml:space="preserve"> </w:t>
      </w:r>
      <w:r>
        <w:rPr>
          <w:rFonts w:ascii="Arial" w:hAnsi="Arial"/>
          <w:b/>
        </w:rPr>
        <w:t>Distrito de Yurimaguas</w:t>
      </w:r>
      <w:r>
        <w:rPr>
          <w:rFonts w:ascii="Arial"/>
          <w:b/>
        </w:rPr>
        <w:t>,</w:t>
      </w:r>
      <w:r>
        <w:rPr>
          <w:rFonts w:ascii="Arial"/>
          <w:b/>
          <w:spacing w:val="-7"/>
        </w:rPr>
        <w:t xml:space="preserve"> </w:t>
      </w:r>
      <w:r>
        <w:rPr>
          <w:rFonts w:ascii="Arial"/>
          <w:b/>
        </w:rPr>
        <w:t>2024-</w:t>
      </w:r>
      <w:r>
        <w:rPr>
          <w:rFonts w:ascii="Arial"/>
          <w:b/>
          <w:spacing w:val="-4"/>
        </w:rPr>
        <w:t>2025</w:t>
      </w:r>
      <w:r w:rsidR="00230743">
        <w:rPr>
          <w:rFonts w:ascii="Arial"/>
          <w:b/>
          <w:spacing w:val="-4"/>
        </w:rPr>
        <w:t>.</w:t>
      </w:r>
    </w:p>
    <w:p w14:paraId="5152566D" w14:textId="6E09C374" w:rsidR="00726600" w:rsidRDefault="001336EB" w:rsidP="00EF106D">
      <w:pPr>
        <w:spacing w:line="360" w:lineRule="auto"/>
        <w:rPr>
          <w:rFonts w:ascii="Arial" w:hAnsi="Arial" w:cs="Arial"/>
          <w:b/>
        </w:rPr>
      </w:pPr>
      <w:r w:rsidRPr="001336EB">
        <w:rPr>
          <w:noProof/>
        </w:rPr>
        <w:drawing>
          <wp:inline distT="0" distB="0" distL="0" distR="0" wp14:anchorId="29C7ED5B" wp14:editId="1FB634FC">
            <wp:extent cx="5580380" cy="146685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380" cy="1466850"/>
                    </a:xfrm>
                    <a:prstGeom prst="rect">
                      <a:avLst/>
                    </a:prstGeom>
                    <a:noFill/>
                    <a:ln>
                      <a:noFill/>
                    </a:ln>
                  </pic:spPr>
                </pic:pic>
              </a:graphicData>
            </a:graphic>
          </wp:inline>
        </w:drawing>
      </w:r>
    </w:p>
    <w:p w14:paraId="5BCC470A" w14:textId="77777777" w:rsidR="00734387" w:rsidRPr="008D4E99" w:rsidRDefault="00734387" w:rsidP="00734387">
      <w:pPr>
        <w:rPr>
          <w:rFonts w:ascii="Arial" w:hAnsi="Arial" w:cs="Arial"/>
          <w:b/>
          <w:bCs/>
        </w:rPr>
      </w:pPr>
      <w:r w:rsidRPr="00DD144B">
        <w:rPr>
          <w:b/>
          <w:bCs/>
          <w:sz w:val="18"/>
          <w:szCs w:val="18"/>
        </w:rPr>
        <w:t>Fuente: Área de Epidemiología_DIREDSAA</w:t>
      </w:r>
    </w:p>
    <w:p w14:paraId="27C59264" w14:textId="77777777" w:rsidR="00726600" w:rsidRPr="00FC6201" w:rsidRDefault="00726600" w:rsidP="00726600">
      <w:pPr>
        <w:spacing w:line="360" w:lineRule="auto"/>
        <w:rPr>
          <w:rFonts w:ascii="Arial" w:hAnsi="Arial" w:cs="Arial"/>
          <w:b/>
          <w:sz w:val="8"/>
          <w:szCs w:val="8"/>
        </w:rPr>
      </w:pPr>
    </w:p>
    <w:p w14:paraId="618DCC4F" w14:textId="62E13126" w:rsidR="00726600" w:rsidRPr="001B69AF" w:rsidRDefault="00726600" w:rsidP="00734387">
      <w:pPr>
        <w:spacing w:line="360" w:lineRule="auto"/>
        <w:jc w:val="both"/>
        <w:rPr>
          <w:rFonts w:ascii="Arial" w:hAnsi="Arial" w:cs="Arial"/>
          <w:bCs/>
        </w:rPr>
      </w:pPr>
      <w:r w:rsidRPr="001B69AF">
        <w:rPr>
          <w:rFonts w:ascii="Arial" w:hAnsi="Arial" w:cs="Arial"/>
          <w:bCs/>
        </w:rPr>
        <w:t>El distrito de Yurimaguas</w:t>
      </w:r>
      <w:r>
        <w:rPr>
          <w:rFonts w:ascii="Arial" w:hAnsi="Arial" w:cs="Arial"/>
          <w:bCs/>
        </w:rPr>
        <w:t xml:space="preserve"> el 2024</w:t>
      </w:r>
      <w:r w:rsidRPr="001B69AF">
        <w:rPr>
          <w:rFonts w:ascii="Arial" w:hAnsi="Arial" w:cs="Arial"/>
          <w:bCs/>
        </w:rPr>
        <w:t xml:space="preserve"> presentó</w:t>
      </w:r>
      <w:r>
        <w:rPr>
          <w:rFonts w:ascii="Arial" w:hAnsi="Arial" w:cs="Arial"/>
          <w:bCs/>
        </w:rPr>
        <w:t xml:space="preserve"> </w:t>
      </w:r>
      <w:r w:rsidR="001336EB">
        <w:rPr>
          <w:rFonts w:ascii="Arial" w:hAnsi="Arial" w:cs="Arial"/>
          <w:bCs/>
        </w:rPr>
        <w:t>751</w:t>
      </w:r>
      <w:r>
        <w:rPr>
          <w:rFonts w:ascii="Arial" w:hAnsi="Arial" w:cs="Arial"/>
          <w:bCs/>
        </w:rPr>
        <w:t xml:space="preserve"> casos de Leptospira. En este </w:t>
      </w:r>
      <w:r w:rsidRPr="001B69AF">
        <w:rPr>
          <w:rFonts w:ascii="Arial" w:hAnsi="Arial" w:cs="Arial"/>
          <w:bCs/>
        </w:rPr>
        <w:t>año 202</w:t>
      </w:r>
      <w:r>
        <w:rPr>
          <w:rFonts w:ascii="Arial" w:hAnsi="Arial" w:cs="Arial"/>
          <w:bCs/>
        </w:rPr>
        <w:t>5</w:t>
      </w:r>
      <w:r w:rsidRPr="001B69AF">
        <w:rPr>
          <w:rFonts w:ascii="Arial" w:hAnsi="Arial" w:cs="Arial"/>
          <w:bCs/>
        </w:rPr>
        <w:t xml:space="preserve">, </w:t>
      </w:r>
      <w:r w:rsidR="00A23EC7">
        <w:rPr>
          <w:rFonts w:ascii="Arial" w:hAnsi="Arial" w:cs="Arial"/>
          <w:bCs/>
        </w:rPr>
        <w:t>tenemos 1</w:t>
      </w:r>
      <w:r w:rsidR="001336EB">
        <w:rPr>
          <w:rFonts w:ascii="Arial" w:hAnsi="Arial" w:cs="Arial"/>
          <w:bCs/>
        </w:rPr>
        <w:t>62</w:t>
      </w:r>
      <w:r w:rsidR="00A23EC7">
        <w:rPr>
          <w:rFonts w:ascii="Arial" w:hAnsi="Arial" w:cs="Arial"/>
          <w:bCs/>
        </w:rPr>
        <w:t xml:space="preserve"> casos, 1</w:t>
      </w:r>
      <w:r w:rsidR="001336EB">
        <w:rPr>
          <w:rFonts w:ascii="Arial" w:hAnsi="Arial" w:cs="Arial"/>
          <w:bCs/>
        </w:rPr>
        <w:t>3</w:t>
      </w:r>
      <w:r w:rsidR="00A23EC7">
        <w:rPr>
          <w:rFonts w:ascii="Arial" w:hAnsi="Arial" w:cs="Arial"/>
          <w:bCs/>
        </w:rPr>
        <w:t xml:space="preserve"> confirmados (</w:t>
      </w:r>
      <w:r w:rsidR="001336EB">
        <w:rPr>
          <w:rFonts w:ascii="Arial" w:hAnsi="Arial" w:cs="Arial"/>
          <w:bCs/>
        </w:rPr>
        <w:t>8</w:t>
      </w:r>
      <w:r w:rsidR="00A23EC7">
        <w:rPr>
          <w:rFonts w:ascii="Arial" w:hAnsi="Arial" w:cs="Arial"/>
          <w:bCs/>
        </w:rPr>
        <w:t>.</w:t>
      </w:r>
      <w:r w:rsidR="001336EB">
        <w:rPr>
          <w:rFonts w:ascii="Arial" w:hAnsi="Arial" w:cs="Arial"/>
          <w:bCs/>
        </w:rPr>
        <w:t>02</w:t>
      </w:r>
      <w:r w:rsidR="00A23EC7">
        <w:rPr>
          <w:rFonts w:ascii="Arial" w:hAnsi="Arial" w:cs="Arial"/>
          <w:bCs/>
        </w:rPr>
        <w:t>%) y 14</w:t>
      </w:r>
      <w:r w:rsidR="001336EB">
        <w:rPr>
          <w:rFonts w:ascii="Arial" w:hAnsi="Arial" w:cs="Arial"/>
          <w:bCs/>
        </w:rPr>
        <w:t>9</w:t>
      </w:r>
      <w:r w:rsidR="00A23EC7">
        <w:rPr>
          <w:rFonts w:ascii="Arial" w:hAnsi="Arial" w:cs="Arial"/>
          <w:bCs/>
        </w:rPr>
        <w:t xml:space="preserve"> probables (9</w:t>
      </w:r>
      <w:r w:rsidR="001336EB">
        <w:rPr>
          <w:rFonts w:ascii="Arial" w:hAnsi="Arial" w:cs="Arial"/>
          <w:bCs/>
        </w:rPr>
        <w:t>1</w:t>
      </w:r>
      <w:r w:rsidR="00A23EC7">
        <w:rPr>
          <w:rFonts w:ascii="Arial" w:hAnsi="Arial" w:cs="Arial"/>
          <w:bCs/>
        </w:rPr>
        <w:t>.</w:t>
      </w:r>
      <w:r w:rsidR="001336EB">
        <w:rPr>
          <w:rFonts w:ascii="Arial" w:hAnsi="Arial" w:cs="Arial"/>
          <w:bCs/>
        </w:rPr>
        <w:t>9</w:t>
      </w:r>
      <w:r w:rsidR="00A23EC7">
        <w:rPr>
          <w:rFonts w:ascii="Arial" w:hAnsi="Arial" w:cs="Arial"/>
          <w:bCs/>
        </w:rPr>
        <w:t>8%).</w:t>
      </w:r>
    </w:p>
    <w:p w14:paraId="58FD37D6" w14:textId="77777777" w:rsidR="00FC6201" w:rsidRPr="001D5E31" w:rsidRDefault="00FC6201" w:rsidP="00FC6201">
      <w:pPr>
        <w:spacing w:line="360" w:lineRule="auto"/>
        <w:jc w:val="center"/>
        <w:rPr>
          <w:rFonts w:ascii="Arial" w:hAnsi="Arial"/>
          <w:b/>
          <w:sz w:val="12"/>
          <w:szCs w:val="12"/>
        </w:rPr>
      </w:pPr>
    </w:p>
    <w:p w14:paraId="048711CD" w14:textId="23E9DA98" w:rsidR="00FC6201" w:rsidRDefault="00FC6201" w:rsidP="00FC6201">
      <w:pPr>
        <w:spacing w:line="360" w:lineRule="auto"/>
        <w:jc w:val="center"/>
        <w:rPr>
          <w:rFonts w:ascii="Arial" w:hAnsi="Arial"/>
          <w:b/>
          <w:spacing w:val="-2"/>
        </w:rPr>
      </w:pPr>
      <w:r w:rsidRPr="00FC6201">
        <w:rPr>
          <w:rFonts w:ascii="Arial" w:hAnsi="Arial"/>
          <w:b/>
        </w:rPr>
        <w:t>Figura</w:t>
      </w:r>
      <w:r w:rsidRPr="00FC6201">
        <w:rPr>
          <w:rFonts w:ascii="Arial" w:hAnsi="Arial"/>
          <w:b/>
          <w:spacing w:val="34"/>
        </w:rPr>
        <w:t xml:space="preserve"> </w:t>
      </w:r>
      <w:r w:rsidRPr="00FC6201">
        <w:rPr>
          <w:rFonts w:ascii="Arial" w:hAnsi="Arial"/>
          <w:b/>
        </w:rPr>
        <w:t>N°</w:t>
      </w:r>
      <w:r w:rsidRPr="00FC6201">
        <w:rPr>
          <w:rFonts w:ascii="Arial" w:hAnsi="Arial"/>
          <w:b/>
          <w:spacing w:val="33"/>
        </w:rPr>
        <w:t xml:space="preserve"> </w:t>
      </w:r>
      <w:r w:rsidRPr="00FC6201">
        <w:rPr>
          <w:rFonts w:ascii="Arial" w:hAnsi="Arial"/>
          <w:b/>
        </w:rPr>
        <w:t>02. Tendencia de casos de Leptospirosis, distrito</w:t>
      </w:r>
      <w:r w:rsidRPr="00FC6201">
        <w:rPr>
          <w:rFonts w:ascii="Arial" w:hAnsi="Arial"/>
          <w:b/>
          <w:spacing w:val="40"/>
        </w:rPr>
        <w:t xml:space="preserve"> </w:t>
      </w:r>
      <w:r w:rsidRPr="00FC6201">
        <w:rPr>
          <w:rFonts w:ascii="Arial" w:hAnsi="Arial"/>
          <w:b/>
        </w:rPr>
        <w:t>de</w:t>
      </w:r>
      <w:r w:rsidRPr="00FC6201">
        <w:rPr>
          <w:rFonts w:ascii="Arial" w:hAnsi="Arial"/>
          <w:b/>
          <w:spacing w:val="34"/>
        </w:rPr>
        <w:t xml:space="preserve"> Lagunas,</w:t>
      </w:r>
      <w:r w:rsidRPr="00FC6201">
        <w:rPr>
          <w:rFonts w:ascii="Arial" w:hAnsi="Arial"/>
          <w:b/>
        </w:rPr>
        <w:t xml:space="preserve"> </w:t>
      </w:r>
      <w:r w:rsidRPr="00FC6201">
        <w:rPr>
          <w:rFonts w:ascii="Arial" w:hAnsi="Arial"/>
          <w:b/>
          <w:spacing w:val="-2"/>
        </w:rPr>
        <w:t>2024-2025</w:t>
      </w:r>
      <w:r w:rsidR="00230743">
        <w:rPr>
          <w:rFonts w:ascii="Arial" w:hAnsi="Arial"/>
          <w:b/>
          <w:spacing w:val="-2"/>
        </w:rPr>
        <w:t>*</w:t>
      </w:r>
      <w:r w:rsidRPr="00C81BCE">
        <w:rPr>
          <w:noProof/>
        </w:rPr>
        <w:drawing>
          <wp:inline distT="0" distB="0" distL="0" distR="0" wp14:anchorId="28E3153F" wp14:editId="7E28E451">
            <wp:extent cx="5580380" cy="1495425"/>
            <wp:effectExtent l="19050" t="19050" r="2032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8917"/>
                    <a:stretch/>
                  </pic:blipFill>
                  <pic:spPr bwMode="auto">
                    <a:xfrm>
                      <a:off x="0" y="0"/>
                      <a:ext cx="5580380" cy="14954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7E3E591" w14:textId="6793F512" w:rsidR="00726600" w:rsidRPr="00917CA0" w:rsidRDefault="00FC6201" w:rsidP="00726600">
      <w:pPr>
        <w:pStyle w:val="Textoindependiente"/>
        <w:spacing w:before="149" w:line="360" w:lineRule="auto"/>
        <w:ind w:right="-1"/>
        <w:rPr>
          <w:rFonts w:ascii="Arial" w:hAnsi="Arial" w:cs="Arial"/>
          <w:spacing w:val="-2"/>
        </w:rPr>
      </w:pPr>
      <w:r w:rsidRPr="00DD144B">
        <w:rPr>
          <w:b/>
          <w:bCs/>
          <w:sz w:val="18"/>
          <w:szCs w:val="18"/>
        </w:rPr>
        <w:t>Fuente: Área de Epidemiología_DIREDSAA</w:t>
      </w:r>
      <w:r w:rsidR="00230743">
        <w:rPr>
          <w:b/>
          <w:bCs/>
          <w:sz w:val="18"/>
          <w:szCs w:val="18"/>
        </w:rPr>
        <w:t>.</w:t>
      </w:r>
    </w:p>
    <w:p w14:paraId="5688D792" w14:textId="0ABC4F29" w:rsidR="00230743" w:rsidRDefault="004D373B" w:rsidP="004D373B">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Pr>
          <w:rFonts w:ascii="Arial" w:hAnsi="Arial" w:cs="Arial"/>
        </w:rPr>
        <w:t xml:space="preserve">Lagunas </w:t>
      </w:r>
      <w:r w:rsidRPr="006D66C1">
        <w:rPr>
          <w:rFonts w:ascii="Arial" w:hAnsi="Arial" w:cs="Arial"/>
          <w:spacing w:val="-2"/>
        </w:rPr>
        <w:t xml:space="preserve">tiene un total de </w:t>
      </w:r>
      <w:r>
        <w:rPr>
          <w:rFonts w:ascii="Arial" w:hAnsi="Arial" w:cs="Arial"/>
          <w:spacing w:val="-2"/>
        </w:rPr>
        <w:t>19</w:t>
      </w:r>
      <w:r w:rsidRPr="006D66C1">
        <w:rPr>
          <w:rFonts w:ascii="Arial" w:hAnsi="Arial" w:cs="Arial"/>
          <w:spacing w:val="-2"/>
        </w:rPr>
        <w:t xml:space="preserve"> casos</w:t>
      </w:r>
      <w:r>
        <w:rPr>
          <w:rFonts w:ascii="Arial" w:hAnsi="Arial" w:cs="Arial"/>
          <w:spacing w:val="-2"/>
        </w:rPr>
        <w:t xml:space="preserve"> probables, </w:t>
      </w:r>
      <w:r w:rsidRPr="006D66C1">
        <w:rPr>
          <w:rFonts w:ascii="Arial" w:hAnsi="Arial" w:cs="Arial"/>
          <w:spacing w:val="-2"/>
        </w:rPr>
        <w:t xml:space="preserve">reportados hasta la semana </w:t>
      </w:r>
      <w:r w:rsidR="001336EB">
        <w:rPr>
          <w:rFonts w:ascii="Arial" w:hAnsi="Arial" w:cs="Arial"/>
          <w:spacing w:val="-2"/>
        </w:rPr>
        <w:t>9</w:t>
      </w:r>
      <w:r w:rsidRPr="006D66C1">
        <w:rPr>
          <w:rFonts w:ascii="Arial" w:hAnsi="Arial" w:cs="Arial"/>
          <w:spacing w:val="-2"/>
        </w:rPr>
        <w:t xml:space="preserve"> del 202</w:t>
      </w:r>
      <w:r>
        <w:rPr>
          <w:rFonts w:ascii="Arial" w:hAnsi="Arial" w:cs="Arial"/>
          <w:spacing w:val="-2"/>
        </w:rPr>
        <w:t>5. Todos reactivos por laboratorio referencial.</w:t>
      </w:r>
    </w:p>
    <w:p w14:paraId="373C6F0C" w14:textId="77777777" w:rsidR="00B023F0" w:rsidRDefault="00B023F0" w:rsidP="00B023F0">
      <w:pPr>
        <w:spacing w:line="360" w:lineRule="auto"/>
        <w:jc w:val="center"/>
        <w:rPr>
          <w:rFonts w:ascii="Arial" w:hAnsi="Arial"/>
          <w:b/>
          <w:spacing w:val="-2"/>
        </w:rPr>
      </w:pPr>
      <w:r>
        <w:rPr>
          <w:rFonts w:ascii="Arial" w:hAnsi="Arial"/>
          <w:b/>
        </w:rPr>
        <w:lastRenderedPageBreak/>
        <w:t>Figura</w:t>
      </w:r>
      <w:r>
        <w:rPr>
          <w:rFonts w:ascii="Arial" w:hAnsi="Arial"/>
          <w:b/>
          <w:spacing w:val="9"/>
        </w:rPr>
        <w:t xml:space="preserve"> </w:t>
      </w:r>
      <w:r>
        <w:rPr>
          <w:rFonts w:ascii="Arial" w:hAnsi="Arial"/>
          <w:b/>
        </w:rPr>
        <w:t>N°</w:t>
      </w:r>
      <w:r>
        <w:rPr>
          <w:rFonts w:ascii="Arial" w:hAnsi="Arial"/>
          <w:b/>
          <w:spacing w:val="8"/>
        </w:rPr>
        <w:t xml:space="preserve"> </w:t>
      </w:r>
      <w:r>
        <w:rPr>
          <w:rFonts w:ascii="Arial" w:hAnsi="Arial"/>
          <w:b/>
        </w:rPr>
        <w:t>03.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Teniente</w:t>
      </w:r>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2024-</w:t>
      </w:r>
      <w:r>
        <w:rPr>
          <w:rFonts w:ascii="Arial" w:hAnsi="Arial"/>
          <w:b/>
          <w:spacing w:val="-2"/>
        </w:rPr>
        <w:t>2025</w:t>
      </w:r>
    </w:p>
    <w:p w14:paraId="007DA1F7" w14:textId="6F92CDC6" w:rsidR="004D373B" w:rsidRDefault="00C81BCE" w:rsidP="00552760">
      <w:pPr>
        <w:spacing w:line="360" w:lineRule="auto"/>
        <w:rPr>
          <w:rFonts w:ascii="Arial" w:hAnsi="Arial" w:cs="Arial"/>
          <w:b/>
        </w:rPr>
      </w:pPr>
      <w:r w:rsidRPr="00C81BCE">
        <w:rPr>
          <w:noProof/>
        </w:rPr>
        <w:drawing>
          <wp:inline distT="0" distB="0" distL="0" distR="0" wp14:anchorId="7A9AE16A" wp14:editId="2AC73FA9">
            <wp:extent cx="5580380" cy="2434590"/>
            <wp:effectExtent l="19050" t="19050" r="20320" b="228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13333"/>
                    <a:stretch/>
                  </pic:blipFill>
                  <pic:spPr bwMode="auto">
                    <a:xfrm>
                      <a:off x="0" y="0"/>
                      <a:ext cx="5580380" cy="243459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ED0A3B" w14:textId="0D588EE4" w:rsidR="009C47E2"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3CE98C16" w14:textId="77777777" w:rsidR="00B023F0" w:rsidRPr="00230743" w:rsidRDefault="00B023F0" w:rsidP="00552760">
      <w:pPr>
        <w:spacing w:line="360" w:lineRule="auto"/>
        <w:rPr>
          <w:rFonts w:ascii="Arial" w:hAnsi="Arial" w:cs="Arial"/>
          <w:b/>
          <w:sz w:val="16"/>
          <w:szCs w:val="16"/>
        </w:rPr>
      </w:pPr>
    </w:p>
    <w:p w14:paraId="3EF7BFF8" w14:textId="24A0681E" w:rsidR="00552760" w:rsidRDefault="00552760" w:rsidP="005D5A3A">
      <w:pPr>
        <w:spacing w:line="360" w:lineRule="auto"/>
        <w:jc w:val="both"/>
        <w:rPr>
          <w:rFonts w:ascii="Arial" w:hAnsi="Arial" w:cs="Arial"/>
          <w:bCs/>
        </w:rPr>
      </w:pPr>
      <w:r w:rsidRPr="00A947EF">
        <w:rPr>
          <w:rFonts w:ascii="Arial" w:hAnsi="Arial" w:cs="Arial"/>
          <w:bCs/>
        </w:rPr>
        <w:t>El distrito de Teniente Cesar López Rojas el 202</w:t>
      </w:r>
      <w:r w:rsidR="005D5A3A">
        <w:rPr>
          <w:rFonts w:ascii="Arial" w:hAnsi="Arial" w:cs="Arial"/>
          <w:bCs/>
        </w:rPr>
        <w:t>4</w:t>
      </w:r>
      <w:r w:rsidRPr="00A947EF">
        <w:rPr>
          <w:rFonts w:ascii="Arial" w:hAnsi="Arial" w:cs="Arial"/>
          <w:bCs/>
        </w:rPr>
        <w:t xml:space="preserve"> reporto </w:t>
      </w:r>
      <w:r w:rsidR="005D5A3A">
        <w:rPr>
          <w:rFonts w:ascii="Arial" w:hAnsi="Arial" w:cs="Arial"/>
          <w:bCs/>
        </w:rPr>
        <w:t>96</w:t>
      </w:r>
      <w:r w:rsidRPr="00A947EF">
        <w:rPr>
          <w:rFonts w:ascii="Arial" w:hAnsi="Arial" w:cs="Arial"/>
          <w:bCs/>
        </w:rPr>
        <w:t xml:space="preserve"> casos a Leptospirosis</w:t>
      </w:r>
      <w:r w:rsidR="005D5A3A">
        <w:rPr>
          <w:rFonts w:ascii="Arial" w:hAnsi="Arial" w:cs="Arial"/>
          <w:bCs/>
        </w:rPr>
        <w:t>.</w:t>
      </w:r>
      <w:r w:rsidRPr="00A947EF">
        <w:rPr>
          <w:rFonts w:ascii="Arial" w:hAnsi="Arial" w:cs="Arial"/>
          <w:bCs/>
        </w:rPr>
        <w:t xml:space="preserve"> E</w:t>
      </w:r>
      <w:r w:rsidR="005D5A3A">
        <w:rPr>
          <w:rFonts w:ascii="Arial" w:hAnsi="Arial" w:cs="Arial"/>
          <w:bCs/>
        </w:rPr>
        <w:t xml:space="preserve">n este año </w:t>
      </w:r>
      <w:r w:rsidRPr="00A947EF">
        <w:rPr>
          <w:rFonts w:ascii="Arial" w:hAnsi="Arial" w:cs="Arial"/>
          <w:bCs/>
        </w:rPr>
        <w:t>202</w:t>
      </w:r>
      <w:r w:rsidR="005D5A3A">
        <w:rPr>
          <w:rFonts w:ascii="Arial" w:hAnsi="Arial" w:cs="Arial"/>
          <w:bCs/>
        </w:rPr>
        <w:t>5</w:t>
      </w:r>
      <w:r w:rsidRPr="00A947EF">
        <w:rPr>
          <w:rFonts w:ascii="Arial" w:hAnsi="Arial" w:cs="Arial"/>
          <w:bCs/>
        </w:rPr>
        <w:t xml:space="preserve">, hasta la S.E – </w:t>
      </w:r>
      <w:r w:rsidR="001336EB">
        <w:rPr>
          <w:rFonts w:ascii="Arial" w:hAnsi="Arial" w:cs="Arial"/>
          <w:bCs/>
        </w:rPr>
        <w:t>9</w:t>
      </w:r>
      <w:r w:rsidRPr="00A947EF">
        <w:rPr>
          <w:rFonts w:ascii="Arial" w:hAnsi="Arial" w:cs="Arial"/>
          <w:bCs/>
        </w:rPr>
        <w:t xml:space="preserve"> </w:t>
      </w:r>
      <w:r w:rsidR="005D5A3A">
        <w:rPr>
          <w:rFonts w:ascii="Arial" w:hAnsi="Arial" w:cs="Arial"/>
          <w:bCs/>
        </w:rPr>
        <w:t>se</w:t>
      </w:r>
      <w:r w:rsidRPr="00A947EF">
        <w:rPr>
          <w:rFonts w:ascii="Arial" w:hAnsi="Arial" w:cs="Arial"/>
          <w:bCs/>
        </w:rPr>
        <w:t xml:space="preserve"> reporta </w:t>
      </w:r>
      <w:r w:rsidR="005D5A3A">
        <w:rPr>
          <w:rFonts w:ascii="Arial" w:hAnsi="Arial" w:cs="Arial"/>
          <w:bCs/>
        </w:rPr>
        <w:t>5</w:t>
      </w:r>
      <w:r w:rsidRPr="00A947EF">
        <w:rPr>
          <w:rFonts w:ascii="Arial" w:hAnsi="Arial" w:cs="Arial"/>
          <w:bCs/>
        </w:rPr>
        <w:t xml:space="preserve"> caso</w:t>
      </w:r>
      <w:r w:rsidR="005D5A3A">
        <w:rPr>
          <w:rFonts w:ascii="Arial" w:hAnsi="Arial" w:cs="Arial"/>
          <w:bCs/>
        </w:rPr>
        <w:t>s</w:t>
      </w:r>
      <w:r w:rsidRPr="00A947EF">
        <w:rPr>
          <w:rFonts w:ascii="Arial" w:hAnsi="Arial" w:cs="Arial"/>
          <w:bCs/>
        </w:rPr>
        <w:t xml:space="preserve"> de Leptospirosis.</w:t>
      </w:r>
      <w:r w:rsidR="005D5A3A">
        <w:rPr>
          <w:rFonts w:ascii="Arial" w:hAnsi="Arial" w:cs="Arial"/>
          <w:bCs/>
        </w:rPr>
        <w:t xml:space="preserve"> Todos probables, resultados del laboratorio referencial.</w:t>
      </w:r>
    </w:p>
    <w:p w14:paraId="3F9162C1" w14:textId="77777777" w:rsidR="00B023F0" w:rsidRPr="00230743" w:rsidRDefault="00B023F0" w:rsidP="005D5A3A">
      <w:pPr>
        <w:spacing w:line="360" w:lineRule="auto"/>
        <w:jc w:val="both"/>
        <w:rPr>
          <w:rFonts w:ascii="Arial" w:hAnsi="Arial" w:cs="Arial"/>
          <w:bCs/>
          <w:sz w:val="14"/>
          <w:szCs w:val="14"/>
        </w:rPr>
      </w:pPr>
    </w:p>
    <w:p w14:paraId="6B2A7775" w14:textId="77777777" w:rsidR="00B023F0" w:rsidRDefault="00B023F0" w:rsidP="00B023F0">
      <w:pPr>
        <w:spacing w:line="364" w:lineRule="auto"/>
        <w:ind w:right="-1"/>
        <w:jc w:val="center"/>
        <w:rPr>
          <w:rFonts w:ascii="Arial" w:hAnsi="Arial"/>
          <w:b/>
          <w:spacing w:val="-2"/>
        </w:rPr>
      </w:pPr>
      <w:r>
        <w:rPr>
          <w:rFonts w:ascii="Arial" w:hAnsi="Arial"/>
          <w:b/>
        </w:rPr>
        <w:t>Figura</w:t>
      </w:r>
      <w:r>
        <w:rPr>
          <w:rFonts w:ascii="Arial" w:hAnsi="Arial"/>
          <w:b/>
          <w:spacing w:val="34"/>
        </w:rPr>
        <w:t xml:space="preserve"> </w:t>
      </w:r>
      <w:r>
        <w:rPr>
          <w:rFonts w:ascii="Arial" w:hAnsi="Arial"/>
          <w:b/>
        </w:rPr>
        <w:t>N°</w:t>
      </w:r>
      <w:r>
        <w:rPr>
          <w:rFonts w:ascii="Arial" w:hAnsi="Arial"/>
          <w:b/>
          <w:spacing w:val="33"/>
        </w:rPr>
        <w:t xml:space="preserve"> </w:t>
      </w:r>
      <w:r>
        <w:rPr>
          <w:rFonts w:ascii="Arial" w:hAnsi="Arial"/>
          <w:b/>
        </w:rPr>
        <w:t>04. Tendencia de casos de Leptospirosis, distrito</w:t>
      </w:r>
      <w:r>
        <w:rPr>
          <w:rFonts w:ascii="Arial" w:hAnsi="Arial"/>
          <w:b/>
          <w:spacing w:val="40"/>
        </w:rPr>
        <w:t xml:space="preserve"> </w:t>
      </w:r>
      <w:r>
        <w:rPr>
          <w:rFonts w:ascii="Arial" w:hAnsi="Arial"/>
          <w:b/>
        </w:rPr>
        <w:t>de</w:t>
      </w:r>
      <w:r>
        <w:rPr>
          <w:rFonts w:ascii="Arial" w:hAnsi="Arial"/>
          <w:b/>
          <w:spacing w:val="34"/>
        </w:rPr>
        <w:t xml:space="preserve"> </w:t>
      </w:r>
      <w:r>
        <w:rPr>
          <w:rFonts w:ascii="Arial" w:hAnsi="Arial"/>
          <w:b/>
        </w:rPr>
        <w:t xml:space="preserve">Balsapuerto, </w:t>
      </w:r>
      <w:r>
        <w:rPr>
          <w:rFonts w:ascii="Arial" w:hAnsi="Arial"/>
          <w:b/>
          <w:spacing w:val="-2"/>
        </w:rPr>
        <w:t>2024-2025</w:t>
      </w:r>
    </w:p>
    <w:p w14:paraId="29336492" w14:textId="751888E1" w:rsidR="00552760" w:rsidRPr="00B35EDA" w:rsidRDefault="009C47E2" w:rsidP="00552760">
      <w:pPr>
        <w:spacing w:line="364" w:lineRule="auto"/>
        <w:ind w:right="-1"/>
        <w:rPr>
          <w:noProof/>
        </w:rPr>
      </w:pPr>
      <w:r w:rsidRPr="009C47E2">
        <w:rPr>
          <w:noProof/>
        </w:rPr>
        <w:drawing>
          <wp:inline distT="0" distB="0" distL="0" distR="0" wp14:anchorId="17AFC267" wp14:editId="05609D42">
            <wp:extent cx="5580380" cy="2198370"/>
            <wp:effectExtent l="19050" t="19050" r="20320" b="114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380" cy="2198370"/>
                    </a:xfrm>
                    <a:prstGeom prst="rect">
                      <a:avLst/>
                    </a:prstGeom>
                    <a:noFill/>
                    <a:ln>
                      <a:solidFill>
                        <a:schemeClr val="tx1"/>
                      </a:solidFill>
                    </a:ln>
                  </pic:spPr>
                </pic:pic>
              </a:graphicData>
            </a:graphic>
          </wp:inline>
        </w:drawing>
      </w:r>
    </w:p>
    <w:p w14:paraId="1C864AAE" w14:textId="52CBC269" w:rsidR="00552760"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603B8FFA" w14:textId="77777777" w:rsidR="00B023F0" w:rsidRPr="00B023F0" w:rsidRDefault="00B023F0" w:rsidP="00552760">
      <w:pPr>
        <w:spacing w:line="360" w:lineRule="auto"/>
        <w:rPr>
          <w:rFonts w:ascii="Arial" w:hAnsi="Arial" w:cs="Arial"/>
          <w:b/>
          <w:sz w:val="12"/>
          <w:szCs w:val="12"/>
        </w:rPr>
      </w:pPr>
    </w:p>
    <w:p w14:paraId="7C0EDE73" w14:textId="44C50371" w:rsidR="00552760" w:rsidRDefault="00552760" w:rsidP="00552760">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sidRPr="006D66C1">
        <w:rPr>
          <w:rFonts w:ascii="Arial" w:hAnsi="Arial" w:cs="Arial"/>
          <w:spacing w:val="-2"/>
        </w:rPr>
        <w:t xml:space="preserve">Balsapuerto tiene un total de </w:t>
      </w:r>
      <w:r w:rsidR="005D5A3A">
        <w:rPr>
          <w:rFonts w:ascii="Arial" w:hAnsi="Arial" w:cs="Arial"/>
          <w:spacing w:val="-2"/>
        </w:rPr>
        <w:t>4</w:t>
      </w:r>
      <w:r w:rsidRPr="006D66C1">
        <w:rPr>
          <w:rFonts w:ascii="Arial" w:hAnsi="Arial" w:cs="Arial"/>
          <w:spacing w:val="-2"/>
        </w:rPr>
        <w:t xml:space="preserve"> casos reportados hasta la semana </w:t>
      </w:r>
      <w:r w:rsidR="001336EB">
        <w:rPr>
          <w:rFonts w:ascii="Arial" w:hAnsi="Arial" w:cs="Arial"/>
          <w:spacing w:val="-2"/>
        </w:rPr>
        <w:t>9</w:t>
      </w:r>
      <w:r w:rsidRPr="006D66C1">
        <w:rPr>
          <w:rFonts w:ascii="Arial" w:hAnsi="Arial" w:cs="Arial"/>
          <w:spacing w:val="-2"/>
        </w:rPr>
        <w:t xml:space="preserve"> del </w:t>
      </w:r>
      <w:r w:rsidR="005D5A3A" w:rsidRPr="006D66C1">
        <w:rPr>
          <w:rFonts w:ascii="Arial" w:hAnsi="Arial" w:cs="Arial"/>
          <w:spacing w:val="-2"/>
        </w:rPr>
        <w:t>202</w:t>
      </w:r>
      <w:r w:rsidR="005D5A3A">
        <w:rPr>
          <w:rFonts w:ascii="Arial" w:hAnsi="Arial" w:cs="Arial"/>
          <w:spacing w:val="-2"/>
        </w:rPr>
        <w:t>5</w:t>
      </w:r>
      <w:r w:rsidR="005D5A3A" w:rsidRPr="006D66C1">
        <w:rPr>
          <w:rFonts w:ascii="Arial" w:hAnsi="Arial" w:cs="Arial"/>
          <w:spacing w:val="-2"/>
        </w:rPr>
        <w:t>,</w:t>
      </w:r>
      <w:r w:rsidR="005D5A3A">
        <w:rPr>
          <w:rFonts w:ascii="Arial" w:hAnsi="Arial" w:cs="Arial"/>
          <w:spacing w:val="-2"/>
        </w:rPr>
        <w:t xml:space="preserve"> todos probables.</w:t>
      </w:r>
    </w:p>
    <w:p w14:paraId="4F48B100" w14:textId="77777777" w:rsidR="00230743" w:rsidRDefault="00230743" w:rsidP="00552760">
      <w:pPr>
        <w:pStyle w:val="Textoindependiente"/>
        <w:spacing w:line="360" w:lineRule="auto"/>
        <w:rPr>
          <w:rFonts w:ascii="Arial" w:hAnsi="Arial" w:cs="Arial"/>
        </w:rPr>
      </w:pPr>
    </w:p>
    <w:p w14:paraId="67BE8C0D" w14:textId="77777777" w:rsidR="00B023F0" w:rsidRPr="00456BCE" w:rsidRDefault="00B023F0" w:rsidP="00B023F0">
      <w:pPr>
        <w:spacing w:before="12" w:line="360" w:lineRule="auto"/>
        <w:jc w:val="center"/>
        <w:rPr>
          <w:rFonts w:ascii="Arial" w:hAnsi="Arial"/>
          <w:b/>
        </w:rPr>
      </w:pPr>
      <w:r>
        <w:rPr>
          <w:rFonts w:ascii="Arial" w:hAnsi="Arial"/>
          <w:b/>
        </w:rPr>
        <w:lastRenderedPageBreak/>
        <w:t>Figura</w:t>
      </w:r>
      <w:r>
        <w:rPr>
          <w:rFonts w:ascii="Arial" w:hAnsi="Arial"/>
          <w:b/>
          <w:spacing w:val="39"/>
        </w:rPr>
        <w:t xml:space="preserve"> </w:t>
      </w:r>
      <w:r>
        <w:rPr>
          <w:rFonts w:ascii="Arial" w:hAnsi="Arial"/>
          <w:b/>
        </w:rPr>
        <w:t>N°</w:t>
      </w:r>
      <w:r>
        <w:rPr>
          <w:rFonts w:ascii="Arial" w:hAnsi="Arial"/>
          <w:b/>
          <w:spacing w:val="41"/>
        </w:rPr>
        <w:t xml:space="preserve"> </w:t>
      </w:r>
      <w:r>
        <w:rPr>
          <w:rFonts w:ascii="Arial" w:hAnsi="Arial"/>
          <w:b/>
        </w:rPr>
        <w:t>05.</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2024-</w:t>
      </w:r>
      <w:r>
        <w:rPr>
          <w:rFonts w:ascii="Arial"/>
          <w:b/>
          <w:spacing w:val="-4"/>
        </w:rPr>
        <w:t>2025</w:t>
      </w:r>
    </w:p>
    <w:p w14:paraId="6E2FD3A3" w14:textId="54B20A81" w:rsidR="005D5A3A" w:rsidRDefault="009C47E2" w:rsidP="005D5A3A">
      <w:pPr>
        <w:spacing w:line="360" w:lineRule="auto"/>
        <w:rPr>
          <w:rFonts w:ascii="Arial" w:hAnsi="Arial" w:cs="Arial"/>
          <w:b/>
          <w:noProof/>
        </w:rPr>
      </w:pPr>
      <w:r w:rsidRPr="009C47E2">
        <w:rPr>
          <w:noProof/>
        </w:rPr>
        <w:drawing>
          <wp:inline distT="0" distB="0" distL="0" distR="0" wp14:anchorId="374584EF" wp14:editId="1599B473">
            <wp:extent cx="5580380" cy="2023110"/>
            <wp:effectExtent l="19050" t="19050" r="20320" b="152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18819"/>
                    <a:stretch/>
                  </pic:blipFill>
                  <pic:spPr bwMode="auto">
                    <a:xfrm>
                      <a:off x="0" y="0"/>
                      <a:ext cx="5580380" cy="20231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49D3B3" w14:textId="1DABA544" w:rsidR="009C47E2" w:rsidRDefault="00B023F0" w:rsidP="005D5A3A">
      <w:pPr>
        <w:spacing w:line="360" w:lineRule="auto"/>
        <w:rPr>
          <w:b/>
          <w:bCs/>
          <w:sz w:val="18"/>
          <w:szCs w:val="18"/>
        </w:rPr>
      </w:pPr>
      <w:r w:rsidRPr="00DD144B">
        <w:rPr>
          <w:b/>
          <w:bCs/>
          <w:sz w:val="18"/>
          <w:szCs w:val="18"/>
        </w:rPr>
        <w:t>Fuente: Área de Epidemiología_DIREDSAA</w:t>
      </w:r>
      <w:r>
        <w:rPr>
          <w:b/>
          <w:bCs/>
          <w:sz w:val="18"/>
          <w:szCs w:val="18"/>
        </w:rPr>
        <w:t>.</w:t>
      </w:r>
    </w:p>
    <w:p w14:paraId="7C55A364" w14:textId="77777777" w:rsidR="00B023F0" w:rsidRPr="002236C8" w:rsidRDefault="00B023F0" w:rsidP="00B023F0">
      <w:pPr>
        <w:spacing w:line="360" w:lineRule="auto"/>
        <w:jc w:val="both"/>
        <w:rPr>
          <w:rFonts w:ascii="Arial" w:hAnsi="Arial" w:cs="Arial"/>
          <w:b/>
          <w:noProof/>
          <w:sz w:val="12"/>
          <w:szCs w:val="12"/>
        </w:rPr>
      </w:pPr>
    </w:p>
    <w:p w14:paraId="40F03FA5" w14:textId="77777777" w:rsidR="00510138" w:rsidRDefault="005D5A3A" w:rsidP="00B023F0">
      <w:pPr>
        <w:spacing w:line="360" w:lineRule="auto"/>
        <w:jc w:val="both"/>
        <w:rPr>
          <w:rFonts w:ascii="Arial" w:hAnsi="Arial" w:cs="Arial"/>
          <w:spacing w:val="-2"/>
        </w:rPr>
      </w:pPr>
      <w:r w:rsidRPr="009621C8">
        <w:rPr>
          <w:rFonts w:ascii="Arial" w:hAnsi="Arial" w:cs="Arial"/>
          <w:bCs/>
        </w:rPr>
        <w:t xml:space="preserve">El distrito de Santa Cruz presentó reporto </w:t>
      </w:r>
      <w:r w:rsidR="00726600">
        <w:rPr>
          <w:rFonts w:ascii="Arial" w:hAnsi="Arial" w:cs="Arial"/>
          <w:bCs/>
        </w:rPr>
        <w:t>3</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sidR="00726600">
        <w:rPr>
          <w:rFonts w:ascii="Arial" w:hAnsi="Arial" w:cs="Arial"/>
          <w:bCs/>
        </w:rPr>
        <w:t xml:space="preserve">en el año </w:t>
      </w:r>
      <w:r w:rsidRPr="009621C8">
        <w:rPr>
          <w:rFonts w:ascii="Arial" w:hAnsi="Arial" w:cs="Arial"/>
          <w:bCs/>
        </w:rPr>
        <w:t>202</w:t>
      </w:r>
      <w:r w:rsidR="00726600">
        <w:rPr>
          <w:rFonts w:ascii="Arial" w:hAnsi="Arial" w:cs="Arial"/>
          <w:bCs/>
        </w:rPr>
        <w:t>4</w:t>
      </w:r>
      <w:r w:rsidRPr="009621C8">
        <w:rPr>
          <w:rFonts w:ascii="Arial" w:hAnsi="Arial" w:cs="Arial"/>
          <w:bCs/>
        </w:rPr>
        <w:t>.</w:t>
      </w:r>
      <w:r w:rsidR="00B023F0">
        <w:rPr>
          <w:rFonts w:ascii="Arial" w:hAnsi="Arial" w:cs="Arial"/>
          <w:bCs/>
        </w:rPr>
        <w:t xml:space="preserve"> </w:t>
      </w:r>
      <w:r w:rsidRPr="006A47B6">
        <w:rPr>
          <w:rFonts w:ascii="Arial" w:hAnsi="Arial" w:cs="Arial"/>
          <w:spacing w:val="-2"/>
        </w:rPr>
        <w:t xml:space="preserve"> </w:t>
      </w:r>
      <w:r w:rsidR="00726600">
        <w:rPr>
          <w:rFonts w:ascii="Arial" w:hAnsi="Arial" w:cs="Arial"/>
          <w:spacing w:val="-2"/>
        </w:rPr>
        <w:t xml:space="preserve">En este año 2025 </w:t>
      </w:r>
      <w:r w:rsidRPr="006A47B6">
        <w:rPr>
          <w:rFonts w:ascii="Arial" w:hAnsi="Arial" w:cs="Arial"/>
          <w:spacing w:val="-2"/>
        </w:rPr>
        <w:t>hasta la semana</w:t>
      </w:r>
      <w:r w:rsidR="00726600">
        <w:rPr>
          <w:rFonts w:ascii="Arial" w:hAnsi="Arial" w:cs="Arial"/>
          <w:spacing w:val="-2"/>
        </w:rPr>
        <w:t xml:space="preserve"> </w:t>
      </w:r>
      <w:r w:rsidR="001336EB">
        <w:rPr>
          <w:rFonts w:ascii="Arial" w:hAnsi="Arial" w:cs="Arial"/>
          <w:spacing w:val="-2"/>
        </w:rPr>
        <w:t>9</w:t>
      </w:r>
      <w:r w:rsidR="00726600">
        <w:rPr>
          <w:rFonts w:ascii="Arial" w:hAnsi="Arial" w:cs="Arial"/>
          <w:spacing w:val="-2"/>
        </w:rPr>
        <w:t xml:space="preserve"> reporto un caso probable. </w:t>
      </w:r>
    </w:p>
    <w:p w14:paraId="282C8F51" w14:textId="0BF04A35" w:rsidR="002236C8" w:rsidRPr="00456BCE" w:rsidRDefault="002236C8" w:rsidP="002236C8">
      <w:pPr>
        <w:spacing w:before="12" w:line="360" w:lineRule="auto"/>
        <w:jc w:val="center"/>
        <w:rPr>
          <w:rFonts w:ascii="Arial" w:hAnsi="Arial"/>
          <w:b/>
        </w:rPr>
      </w:pP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Provincia Alto Amazonas, 2022- 2</w:t>
      </w:r>
      <w:r>
        <w:rPr>
          <w:rFonts w:ascii="Arial"/>
          <w:b/>
          <w:spacing w:val="-4"/>
        </w:rPr>
        <w:t>025 S.E. 0</w:t>
      </w:r>
      <w:r w:rsidR="001336EB">
        <w:rPr>
          <w:rFonts w:ascii="Arial"/>
          <w:b/>
          <w:spacing w:val="-4"/>
        </w:rPr>
        <w:t>9</w:t>
      </w:r>
      <w:r>
        <w:rPr>
          <w:rFonts w:ascii="Arial"/>
          <w:b/>
          <w:spacing w:val="-4"/>
        </w:rPr>
        <w:t>*</w:t>
      </w:r>
    </w:p>
    <w:p w14:paraId="63ADF280" w14:textId="4FDBFCC2" w:rsidR="006010E9" w:rsidRPr="00F9331A" w:rsidRDefault="00657B42" w:rsidP="00F9331A">
      <w:r w:rsidRPr="00657B42">
        <w:rPr>
          <w:noProof/>
        </w:rPr>
        <w:drawing>
          <wp:inline distT="0" distB="0" distL="0" distR="0" wp14:anchorId="1723AE26" wp14:editId="2285E057">
            <wp:extent cx="5580380" cy="215265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380" cy="2152650"/>
                    </a:xfrm>
                    <a:prstGeom prst="rect">
                      <a:avLst/>
                    </a:prstGeom>
                    <a:noFill/>
                    <a:ln>
                      <a:noFill/>
                    </a:ln>
                  </pic:spPr>
                </pic:pic>
              </a:graphicData>
            </a:graphic>
          </wp:inline>
        </w:drawing>
      </w:r>
    </w:p>
    <w:p w14:paraId="49C54BFA" w14:textId="72D9B9E1" w:rsidR="00F020EB" w:rsidRDefault="00B023F0" w:rsidP="00EF106D">
      <w:pPr>
        <w:spacing w:line="360" w:lineRule="auto"/>
        <w:rPr>
          <w:b/>
          <w:bCs/>
          <w:sz w:val="18"/>
          <w:szCs w:val="18"/>
        </w:rPr>
      </w:pPr>
      <w:r w:rsidRPr="00DD144B">
        <w:rPr>
          <w:b/>
          <w:bCs/>
          <w:sz w:val="18"/>
          <w:szCs w:val="18"/>
        </w:rPr>
        <w:t>Fuente: Área de Epidemiología_DIREDSAA</w:t>
      </w:r>
      <w:r>
        <w:rPr>
          <w:b/>
          <w:bCs/>
          <w:sz w:val="18"/>
          <w:szCs w:val="18"/>
        </w:rPr>
        <w:t>.</w:t>
      </w:r>
    </w:p>
    <w:p w14:paraId="3E980120" w14:textId="77777777" w:rsidR="002236C8" w:rsidRPr="002236C8" w:rsidRDefault="002236C8" w:rsidP="00FC0C15">
      <w:pPr>
        <w:pStyle w:val="Textoindependiente"/>
        <w:spacing w:line="360" w:lineRule="auto"/>
        <w:rPr>
          <w:rFonts w:ascii="Arial" w:hAnsi="Arial" w:cs="Arial"/>
          <w:sz w:val="10"/>
          <w:szCs w:val="10"/>
        </w:rPr>
      </w:pPr>
    </w:p>
    <w:p w14:paraId="75C5CDF6" w14:textId="573F3CF0" w:rsidR="00B7381D" w:rsidRDefault="006B57A9" w:rsidP="002236C8">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Pr>
          <w:rFonts w:ascii="Arial" w:hAnsi="Arial" w:cs="Arial"/>
        </w:rPr>
        <w:t>2</w:t>
      </w:r>
      <w:r w:rsidR="003F3E9D" w:rsidRPr="003F3E9D">
        <w:rPr>
          <w:rFonts w:ascii="Arial" w:hAnsi="Arial" w:cs="Arial"/>
        </w:rPr>
        <w:t>4</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Pr>
          <w:rFonts w:ascii="Arial" w:hAnsi="Arial" w:cs="Arial"/>
        </w:rPr>
        <w:t>35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confirmados se incrementaron de manera ascendente.</w:t>
      </w:r>
      <w:r w:rsidR="002236C8">
        <w:rPr>
          <w:rFonts w:ascii="Arial" w:hAnsi="Arial" w:cs="Arial"/>
        </w:rPr>
        <w:t xml:space="preserve"> </w:t>
      </w:r>
      <w:r w:rsidR="003F3E9D" w:rsidRPr="003F3E9D">
        <w:rPr>
          <w:rFonts w:ascii="Arial" w:hAnsi="Arial" w:cs="Arial"/>
        </w:rPr>
        <w:t>El año 202</w:t>
      </w:r>
      <w:r w:rsidR="00B7381D">
        <w:rPr>
          <w:rFonts w:ascii="Arial" w:hAnsi="Arial" w:cs="Arial"/>
        </w:rPr>
        <w:t>5</w:t>
      </w:r>
      <w:r w:rsidR="003F3E9D" w:rsidRPr="003F3E9D">
        <w:rPr>
          <w:rFonts w:ascii="Arial" w:hAnsi="Arial" w:cs="Arial"/>
        </w:rPr>
        <w:t xml:space="preserve"> en lo que va hasta la </w:t>
      </w:r>
      <w:r w:rsidR="00A134FE">
        <w:rPr>
          <w:rFonts w:ascii="Arial" w:hAnsi="Arial" w:cs="Arial"/>
        </w:rPr>
        <w:t xml:space="preserve">S.E, </w:t>
      </w:r>
      <w:r w:rsidR="00657B42">
        <w:rPr>
          <w:rFonts w:ascii="Arial" w:hAnsi="Arial" w:cs="Arial"/>
        </w:rPr>
        <w:t>9</w:t>
      </w:r>
      <w:r w:rsidR="003F3E9D" w:rsidRPr="003F3E9D">
        <w:rPr>
          <w:rFonts w:ascii="Arial" w:hAnsi="Arial" w:cs="Arial"/>
        </w:rPr>
        <w:t xml:space="preserve">, </w:t>
      </w:r>
      <w:r w:rsidR="00CC0316">
        <w:rPr>
          <w:rFonts w:ascii="Arial" w:hAnsi="Arial" w:cs="Arial"/>
        </w:rPr>
        <w:t xml:space="preserve">la mayoría de </w:t>
      </w:r>
      <w:r w:rsidR="003F3E9D" w:rsidRPr="003F3E9D">
        <w:rPr>
          <w:rFonts w:ascii="Arial" w:hAnsi="Arial" w:cs="Arial"/>
        </w:rPr>
        <w:t xml:space="preserve">los casos se </w:t>
      </w:r>
      <w:r w:rsidR="00E22B7D">
        <w:rPr>
          <w:rFonts w:ascii="Arial" w:hAnsi="Arial" w:cs="Arial"/>
        </w:rPr>
        <w:t>están presentando</w:t>
      </w:r>
      <w:r w:rsidR="003F3E9D" w:rsidRPr="003F3E9D">
        <w:rPr>
          <w:rFonts w:ascii="Arial" w:hAnsi="Arial" w:cs="Arial"/>
        </w:rPr>
        <w:t xml:space="preserve"> en la ciudad de Yurimaguas</w:t>
      </w:r>
      <w:r w:rsidR="00B60DEE">
        <w:rPr>
          <w:rFonts w:ascii="Arial" w:hAnsi="Arial" w:cs="Arial"/>
        </w:rPr>
        <w:t>.</w:t>
      </w:r>
    </w:p>
    <w:p w14:paraId="7DEA8AA8" w14:textId="77777777" w:rsidR="0056110A" w:rsidRPr="00B7381D" w:rsidRDefault="0056110A" w:rsidP="002236C8">
      <w:pPr>
        <w:pStyle w:val="Textoindependiente"/>
        <w:spacing w:line="360" w:lineRule="auto"/>
        <w:rPr>
          <w:rFonts w:ascii="Arial" w:hAnsi="Arial" w:cs="Arial"/>
        </w:rPr>
      </w:pPr>
    </w:p>
    <w:p w14:paraId="5F84CF33" w14:textId="6EFD11E6" w:rsidR="006E631D" w:rsidRDefault="00657B42" w:rsidP="005371F5">
      <w:pPr>
        <w:pStyle w:val="Ttulo1"/>
        <w:spacing w:line="364" w:lineRule="auto"/>
        <w:ind w:right="-1"/>
        <w:jc w:val="both"/>
        <w:rPr>
          <w:rFonts w:ascii="Arial" w:hAnsi="Arial" w:cs="Arial"/>
        </w:rPr>
      </w:pPr>
      <w:r w:rsidRPr="00657B42">
        <w:rPr>
          <w:noProof/>
        </w:rPr>
        <w:drawing>
          <wp:anchor distT="0" distB="0" distL="114300" distR="114300" simplePos="0" relativeHeight="251681792" behindDoc="0" locked="0" layoutInCell="1" allowOverlap="1" wp14:anchorId="664E1DD4" wp14:editId="111E7905">
            <wp:simplePos x="0" y="0"/>
            <wp:positionH relativeFrom="column">
              <wp:posOffset>-194310</wp:posOffset>
            </wp:positionH>
            <wp:positionV relativeFrom="paragraph">
              <wp:posOffset>535305</wp:posOffset>
            </wp:positionV>
            <wp:extent cx="5934075" cy="258127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1F5">
        <w:rPr>
          <w:rFonts w:ascii="Arial" w:hAnsi="Arial"/>
        </w:rPr>
        <w:t>Figura</w:t>
      </w:r>
      <w:r w:rsidR="005371F5">
        <w:rPr>
          <w:rFonts w:ascii="Arial" w:hAnsi="Arial"/>
          <w:spacing w:val="39"/>
        </w:rPr>
        <w:t xml:space="preserve"> </w:t>
      </w:r>
      <w:proofErr w:type="spellStart"/>
      <w:r w:rsidR="005371F5">
        <w:rPr>
          <w:rFonts w:ascii="Arial" w:hAnsi="Arial"/>
        </w:rPr>
        <w:t>N°</w:t>
      </w:r>
      <w:proofErr w:type="spellEnd"/>
      <w:r w:rsidR="005371F5">
        <w:rPr>
          <w:rFonts w:ascii="Arial" w:hAnsi="Arial"/>
          <w:spacing w:val="41"/>
        </w:rPr>
        <w:t xml:space="preserve"> </w:t>
      </w:r>
      <w:r w:rsidR="005371F5">
        <w:rPr>
          <w:rFonts w:ascii="Arial" w:hAnsi="Arial"/>
        </w:rPr>
        <w:t>05.</w:t>
      </w:r>
      <w:r w:rsidR="005371F5">
        <w:rPr>
          <w:rFonts w:ascii="Arial" w:hAnsi="Arial"/>
          <w:spacing w:val="42"/>
        </w:rPr>
        <w:t xml:space="preserve"> </w:t>
      </w:r>
      <w:r w:rsidR="006E631D" w:rsidRPr="006E631D">
        <w:rPr>
          <w:rFonts w:ascii="Arial" w:hAnsi="Arial" w:cs="Arial"/>
        </w:rPr>
        <w:t xml:space="preserve">Canal endémico de casos de Leptospirosis por inicio de síntomas, en la S.E </w:t>
      </w:r>
      <w:r w:rsidR="00165A91">
        <w:rPr>
          <w:rFonts w:ascii="Arial" w:hAnsi="Arial" w:cs="Arial"/>
        </w:rPr>
        <w:t>0</w:t>
      </w:r>
      <w:r>
        <w:rPr>
          <w:rFonts w:ascii="Arial" w:hAnsi="Arial" w:cs="Arial"/>
        </w:rPr>
        <w:t>9</w:t>
      </w:r>
      <w:r w:rsidR="006E631D" w:rsidRPr="006E631D">
        <w:rPr>
          <w:rFonts w:ascii="Arial" w:hAnsi="Arial" w:cs="Arial"/>
        </w:rPr>
        <w:t>, Provincia de Alto Amazonas, 202</w:t>
      </w:r>
      <w:r w:rsidR="005704C1">
        <w:rPr>
          <w:rFonts w:ascii="Arial" w:hAnsi="Arial" w:cs="Arial"/>
        </w:rPr>
        <w:t>5</w:t>
      </w:r>
      <w:r w:rsidR="006E631D" w:rsidRPr="006E631D">
        <w:rPr>
          <w:rFonts w:ascii="Arial" w:hAnsi="Arial" w:cs="Arial"/>
        </w:rPr>
        <w:t>.</w:t>
      </w:r>
    </w:p>
    <w:p w14:paraId="0CF04202" w14:textId="2A4688DB" w:rsidR="00B35372" w:rsidRDefault="00B35372" w:rsidP="00B7381D"/>
    <w:p w14:paraId="0E5C6366" w14:textId="77777777" w:rsidR="005371F5" w:rsidRDefault="005371F5" w:rsidP="005371F5">
      <w:pPr>
        <w:spacing w:line="360" w:lineRule="auto"/>
        <w:rPr>
          <w:b/>
          <w:bCs/>
          <w:sz w:val="18"/>
          <w:szCs w:val="18"/>
        </w:rPr>
      </w:pPr>
      <w:r w:rsidRPr="00DD144B">
        <w:rPr>
          <w:b/>
          <w:bCs/>
          <w:sz w:val="18"/>
          <w:szCs w:val="18"/>
        </w:rPr>
        <w:t>Fuente: Área de Epidemiología_DIREDSAA</w:t>
      </w:r>
      <w:r>
        <w:rPr>
          <w:b/>
          <w:bCs/>
          <w:sz w:val="18"/>
          <w:szCs w:val="18"/>
        </w:rPr>
        <w:t>.</w:t>
      </w:r>
    </w:p>
    <w:p w14:paraId="09792E30" w14:textId="77777777" w:rsidR="005371F5" w:rsidRPr="00B7381D" w:rsidRDefault="005371F5" w:rsidP="00B7381D"/>
    <w:p w14:paraId="4420AFD0" w14:textId="6290DA35" w:rsidR="00FC0C15" w:rsidRPr="00FC0C15" w:rsidRDefault="00FC0C15" w:rsidP="00FC0C15">
      <w:pPr>
        <w:pStyle w:val="Textoindependiente"/>
        <w:spacing w:line="360" w:lineRule="auto"/>
        <w:rPr>
          <w:rFonts w:ascii="Arial" w:hAnsi="Arial" w:cs="Arial"/>
        </w:rPr>
      </w:pPr>
      <w:r w:rsidRPr="00FC0C15">
        <w:rPr>
          <w:rFonts w:ascii="Arial" w:hAnsi="Arial" w:cs="Arial"/>
        </w:rPr>
        <w:t>De acuerdo al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 xml:space="preserve">la provincia de Alto Amazonas se encuentra en zona de Epidemia desde la semana </w:t>
      </w:r>
      <w:r w:rsidR="00B7381D">
        <w:rPr>
          <w:rFonts w:ascii="Arial" w:hAnsi="Arial" w:cs="Arial"/>
        </w:rPr>
        <w:t xml:space="preserve">1 hasta la semana </w:t>
      </w:r>
      <w:r w:rsidR="00657B42">
        <w:rPr>
          <w:rFonts w:ascii="Arial" w:hAnsi="Arial" w:cs="Arial"/>
        </w:rPr>
        <w:t>8</w:t>
      </w:r>
      <w:r w:rsidR="00B7381D">
        <w:rPr>
          <w:rFonts w:ascii="Arial" w:hAnsi="Arial" w:cs="Arial"/>
        </w:rPr>
        <w:t xml:space="preserve">. En esta semana </w:t>
      </w:r>
      <w:r w:rsidR="00657B42">
        <w:rPr>
          <w:rFonts w:ascii="Arial" w:hAnsi="Arial" w:cs="Arial"/>
        </w:rPr>
        <w:t>9</w:t>
      </w:r>
      <w:r w:rsidR="00B7381D">
        <w:rPr>
          <w:rFonts w:ascii="Arial" w:hAnsi="Arial" w:cs="Arial"/>
        </w:rPr>
        <w:t xml:space="preserve"> se puede observar en zona de alarma. </w:t>
      </w:r>
      <w:r w:rsidRPr="00FC0C15">
        <w:rPr>
          <w:rFonts w:ascii="Arial" w:hAnsi="Arial" w:cs="Arial"/>
        </w:rPr>
        <w:t xml:space="preserve">por lo </w:t>
      </w:r>
      <w:proofErr w:type="gramStart"/>
      <w:r w:rsidRPr="00FC0C15">
        <w:rPr>
          <w:rFonts w:ascii="Arial" w:hAnsi="Arial" w:cs="Arial"/>
        </w:rPr>
        <w:t>tanto</w:t>
      </w:r>
      <w:proofErr w:type="gramEnd"/>
      <w:r w:rsidR="00657B42">
        <w:rPr>
          <w:rFonts w:ascii="Arial" w:hAnsi="Arial" w:cs="Arial"/>
        </w:rPr>
        <w:t xml:space="preserve"> </w:t>
      </w:r>
      <w:r w:rsidRPr="00FC0C15">
        <w:rPr>
          <w:rFonts w:ascii="Arial" w:hAnsi="Arial" w:cs="Arial"/>
        </w:rPr>
        <w:t xml:space="preserve">el trabajo </w:t>
      </w:r>
      <w:r w:rsidR="00684ADE">
        <w:rPr>
          <w:rFonts w:ascii="Arial" w:hAnsi="Arial" w:cs="Arial"/>
        </w:rPr>
        <w:t>que se está realizando es</w:t>
      </w:r>
      <w:r w:rsidRPr="00FC0C15">
        <w:rPr>
          <w:rFonts w:ascii="Arial" w:hAnsi="Arial" w:cs="Arial"/>
        </w:rPr>
        <w:t xml:space="preserve"> articulado</w:t>
      </w:r>
      <w:r w:rsidR="0056110A">
        <w:rPr>
          <w:rFonts w:ascii="Arial" w:hAnsi="Arial" w:cs="Arial"/>
        </w:rPr>
        <w:t xml:space="preserve"> con los componentes de </w:t>
      </w:r>
      <w:r w:rsidRPr="00FC0C15">
        <w:rPr>
          <w:rFonts w:ascii="Arial" w:hAnsi="Arial" w:cs="Arial"/>
        </w:rPr>
        <w:t xml:space="preserve">salud ambiental (Zoonosis), Epidemiologia, </w:t>
      </w:r>
      <w:r w:rsidR="0056110A" w:rsidRPr="00FC0C15">
        <w:rPr>
          <w:rFonts w:ascii="Arial" w:hAnsi="Arial" w:cs="Arial"/>
        </w:rPr>
        <w:t>PROMSA</w:t>
      </w:r>
      <w:r w:rsidRPr="00FC0C15">
        <w:rPr>
          <w:rFonts w:ascii="Arial" w:hAnsi="Arial" w:cs="Arial"/>
        </w:rPr>
        <w:t xml:space="preserve">, </w:t>
      </w:r>
      <w:r w:rsidR="008171A9" w:rsidRPr="00FC0C15">
        <w:rPr>
          <w:rFonts w:ascii="Arial" w:hAnsi="Arial" w:cs="Arial"/>
        </w:rPr>
        <w:t>Metaxénicas</w:t>
      </w:r>
      <w:r w:rsidRPr="00FC0C15">
        <w:rPr>
          <w:rFonts w:ascii="Arial" w:hAnsi="Arial" w:cs="Arial"/>
        </w:rPr>
        <w:t xml:space="preserve"> y todos los componentes que vienen realizando de forma continua en las intervenciones</w:t>
      </w:r>
      <w:r w:rsidR="00684ADE">
        <w:rPr>
          <w:rFonts w:ascii="Arial" w:hAnsi="Arial" w:cs="Arial"/>
        </w:rPr>
        <w:t xml:space="preserve"> que se viene realizando de forma continua</w:t>
      </w:r>
      <w:r w:rsidRPr="00FC0C15">
        <w:rPr>
          <w:rFonts w:ascii="Arial" w:hAnsi="Arial" w:cs="Arial"/>
        </w:rPr>
        <w:t>.</w:t>
      </w:r>
    </w:p>
    <w:p w14:paraId="128869B0" w14:textId="42222E52" w:rsidR="0056110A" w:rsidRDefault="004D311D" w:rsidP="0056110A">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 xml:space="preserve">desde la primera semana </w:t>
      </w:r>
      <w:r w:rsidR="008171A9">
        <w:rPr>
          <w:rFonts w:ascii="Arial" w:hAnsi="Arial" w:cs="Arial"/>
        </w:rPr>
        <w:t>uno hasta la actualidad</w:t>
      </w:r>
      <w:r w:rsidR="0056110A">
        <w:rPr>
          <w:rFonts w:ascii="Arial" w:hAnsi="Arial" w:cs="Arial"/>
        </w:rPr>
        <w:t>.</w:t>
      </w:r>
    </w:p>
    <w:p w14:paraId="77502349" w14:textId="024B02F8" w:rsidR="0056110A" w:rsidRDefault="0056110A" w:rsidP="0056110A">
      <w:pPr>
        <w:pStyle w:val="Textoindependiente"/>
        <w:spacing w:before="153" w:line="360" w:lineRule="auto"/>
        <w:rPr>
          <w:rFonts w:ascii="Arial" w:hAnsi="Arial" w:cs="Arial"/>
        </w:rPr>
      </w:pPr>
    </w:p>
    <w:p w14:paraId="12BD879D" w14:textId="0C084943" w:rsidR="00783413" w:rsidRDefault="00783413" w:rsidP="0056110A">
      <w:pPr>
        <w:pStyle w:val="Textoindependiente"/>
        <w:spacing w:before="153" w:line="360" w:lineRule="auto"/>
        <w:rPr>
          <w:rFonts w:ascii="Arial" w:hAnsi="Arial" w:cs="Arial"/>
        </w:rPr>
      </w:pPr>
    </w:p>
    <w:p w14:paraId="34EF54CD" w14:textId="5C94FE8F" w:rsidR="00783413" w:rsidRDefault="00783413" w:rsidP="0056110A">
      <w:pPr>
        <w:pStyle w:val="Textoindependiente"/>
        <w:spacing w:before="153" w:line="360" w:lineRule="auto"/>
        <w:rPr>
          <w:rFonts w:ascii="Arial" w:hAnsi="Arial" w:cs="Arial"/>
        </w:rPr>
      </w:pPr>
    </w:p>
    <w:p w14:paraId="5AF695BB" w14:textId="40DB0259" w:rsidR="00783413" w:rsidRDefault="00783413" w:rsidP="0056110A">
      <w:pPr>
        <w:pStyle w:val="Textoindependiente"/>
        <w:spacing w:before="153" w:line="360" w:lineRule="auto"/>
        <w:rPr>
          <w:rFonts w:ascii="Arial" w:hAnsi="Arial" w:cs="Arial"/>
        </w:rPr>
      </w:pPr>
    </w:p>
    <w:p w14:paraId="2CF5DAE3" w14:textId="6EDB0609" w:rsidR="00783413" w:rsidRDefault="00783413" w:rsidP="0056110A">
      <w:pPr>
        <w:pStyle w:val="Textoindependiente"/>
        <w:spacing w:before="153" w:line="360" w:lineRule="auto"/>
        <w:rPr>
          <w:rFonts w:ascii="Arial" w:hAnsi="Arial" w:cs="Arial"/>
        </w:rPr>
      </w:pPr>
    </w:p>
    <w:p w14:paraId="638383B9" w14:textId="77777777" w:rsidR="00783413" w:rsidRDefault="00783413" w:rsidP="0056110A">
      <w:pPr>
        <w:pStyle w:val="Textoindependiente"/>
        <w:spacing w:before="153" w:line="360" w:lineRule="auto"/>
        <w:rPr>
          <w:rFonts w:ascii="Arial" w:hAnsi="Arial" w:cs="Arial"/>
        </w:rPr>
      </w:pPr>
    </w:p>
    <w:p w14:paraId="1CB08814" w14:textId="77777777" w:rsidR="0056110A" w:rsidRPr="0056110A" w:rsidRDefault="0056110A" w:rsidP="0056110A">
      <w:pPr>
        <w:pStyle w:val="Textoindependiente"/>
        <w:spacing w:before="153" w:line="360" w:lineRule="auto"/>
        <w:rPr>
          <w:rFonts w:ascii="Arial" w:hAnsi="Arial" w:cs="Arial"/>
          <w:sz w:val="6"/>
          <w:szCs w:val="6"/>
        </w:rPr>
      </w:pPr>
    </w:p>
    <w:p w14:paraId="446A853D" w14:textId="7E728564" w:rsidR="00D67266" w:rsidRPr="00202D29" w:rsidRDefault="00D67266" w:rsidP="00202D29">
      <w:pPr>
        <w:spacing w:line="360" w:lineRule="auto"/>
        <w:rPr>
          <w:rFonts w:ascii="Arial" w:hAnsi="Arial" w:cs="Arial"/>
          <w:b/>
        </w:rPr>
      </w:pPr>
      <w:r w:rsidRPr="00D67266">
        <w:rPr>
          <w:rFonts w:ascii="Arial" w:hAnsi="Arial" w:cs="Arial"/>
          <w:b/>
        </w:rPr>
        <w:t>ACCIONES QUE SE VIENEN DESARROLLANDO:</w:t>
      </w:r>
    </w:p>
    <w:p w14:paraId="455C01F0" w14:textId="78358198" w:rsidR="005835CC" w:rsidRPr="005835CC" w:rsidRDefault="0075736F" w:rsidP="005835CC">
      <w:pPr>
        <w:pStyle w:val="Prrafodelista"/>
        <w:numPr>
          <w:ilvl w:val="0"/>
          <w:numId w:val="24"/>
        </w:numPr>
        <w:spacing w:line="360" w:lineRule="auto"/>
        <w:jc w:val="both"/>
        <w:rPr>
          <w:rFonts w:ascii="Arial" w:hAnsi="Arial" w:cs="Arial"/>
          <w:bCs/>
          <w:sz w:val="24"/>
          <w:szCs w:val="24"/>
        </w:rPr>
      </w:pPr>
      <w:r>
        <w:rPr>
          <w:rFonts w:ascii="Arial" w:hAnsi="Arial" w:cs="Arial"/>
          <w:bCs/>
          <w:sz w:val="24"/>
          <w:szCs w:val="24"/>
        </w:rPr>
        <w:t>Sesiones educativas</w:t>
      </w:r>
      <w:r w:rsidR="0024134E">
        <w:rPr>
          <w:rFonts w:ascii="Arial" w:hAnsi="Arial" w:cs="Arial"/>
          <w:bCs/>
          <w:sz w:val="24"/>
          <w:szCs w:val="24"/>
        </w:rPr>
        <w:t xml:space="preserve"> a las familias</w:t>
      </w:r>
      <w:r>
        <w:rPr>
          <w:rFonts w:ascii="Arial" w:hAnsi="Arial" w:cs="Arial"/>
          <w:bCs/>
          <w:sz w:val="24"/>
          <w:szCs w:val="24"/>
        </w:rPr>
        <w:t xml:space="preserve"> en las zonas afectadas</w:t>
      </w:r>
      <w:r w:rsidR="00C9170D">
        <w:rPr>
          <w:rFonts w:ascii="Arial" w:hAnsi="Arial" w:cs="Arial"/>
          <w:bCs/>
          <w:sz w:val="24"/>
          <w:szCs w:val="24"/>
        </w:rPr>
        <w:t xml:space="preserve"> (</w:t>
      </w:r>
      <w:r w:rsidR="00583248">
        <w:rPr>
          <w:rFonts w:ascii="Arial" w:hAnsi="Arial" w:cs="Arial"/>
          <w:bCs/>
          <w:sz w:val="24"/>
          <w:szCs w:val="24"/>
        </w:rPr>
        <w:t>Yurimaguas</w:t>
      </w:r>
      <w:r w:rsidR="00C9170D">
        <w:rPr>
          <w:rFonts w:ascii="Arial" w:hAnsi="Arial" w:cs="Arial"/>
          <w:bCs/>
          <w:sz w:val="24"/>
          <w:szCs w:val="24"/>
        </w:rPr>
        <w:t xml:space="preserve"> – </w:t>
      </w:r>
      <w:r w:rsidR="00583248">
        <w:rPr>
          <w:rFonts w:ascii="Arial" w:hAnsi="Arial" w:cs="Arial"/>
          <w:bCs/>
          <w:sz w:val="24"/>
          <w:szCs w:val="24"/>
        </w:rPr>
        <w:t>Munichis</w:t>
      </w:r>
      <w:r w:rsidR="00C9170D">
        <w:rPr>
          <w:rFonts w:ascii="Arial" w:hAnsi="Arial" w:cs="Arial"/>
          <w:bCs/>
          <w:sz w:val="24"/>
          <w:szCs w:val="24"/>
        </w:rPr>
        <w:t>)</w:t>
      </w:r>
    </w:p>
    <w:p w14:paraId="00E74B04" w14:textId="29169723" w:rsidR="00E5600A" w:rsidRDefault="00452C3A" w:rsidP="00452C3A">
      <w:pPr>
        <w:pStyle w:val="Prrafodelista"/>
        <w:numPr>
          <w:ilvl w:val="0"/>
          <w:numId w:val="24"/>
        </w:numPr>
        <w:spacing w:line="360" w:lineRule="auto"/>
        <w:jc w:val="both"/>
        <w:rPr>
          <w:rFonts w:ascii="Arial" w:hAnsi="Arial" w:cs="Arial"/>
          <w:bCs/>
          <w:sz w:val="24"/>
          <w:szCs w:val="24"/>
        </w:rPr>
      </w:pPr>
      <w:r w:rsidRPr="00452C3A">
        <w:rPr>
          <w:rFonts w:ascii="Arial" w:hAnsi="Arial" w:cs="Arial"/>
          <w:bCs/>
          <w:noProof/>
          <w:sz w:val="24"/>
          <w:szCs w:val="24"/>
        </w:rPr>
        <w:drawing>
          <wp:inline distT="0" distB="0" distL="0" distR="0" wp14:anchorId="5B5827F9" wp14:editId="35AB0C3B">
            <wp:extent cx="2552700" cy="27336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700" cy="2733675"/>
                    </a:xfrm>
                    <a:prstGeom prst="rect">
                      <a:avLst/>
                    </a:prstGeom>
                    <a:noFill/>
                    <a:ln>
                      <a:noFill/>
                    </a:ln>
                  </pic:spPr>
                </pic:pic>
              </a:graphicData>
            </a:graphic>
          </wp:inline>
        </w:drawing>
      </w:r>
      <w:r w:rsidR="003A239B">
        <w:rPr>
          <w:rFonts w:ascii="Arial" w:hAnsi="Arial" w:cs="Arial"/>
          <w:bCs/>
          <w:noProof/>
          <w:sz w:val="24"/>
          <w:szCs w:val="24"/>
        </w:rPr>
        <w:drawing>
          <wp:inline distT="0" distB="0" distL="0" distR="0" wp14:anchorId="0742BD00" wp14:editId="18436A2E">
            <wp:extent cx="2552700" cy="2352675"/>
            <wp:effectExtent l="0" t="0" r="0" b="9525"/>
            <wp:docPr id="157933034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0" cy="2352675"/>
                    </a:xfrm>
                    <a:prstGeom prst="rect">
                      <a:avLst/>
                    </a:prstGeom>
                    <a:noFill/>
                  </pic:spPr>
                </pic:pic>
              </a:graphicData>
            </a:graphic>
          </wp:inline>
        </w:drawing>
      </w:r>
    </w:p>
    <w:p w14:paraId="1B72BCAA" w14:textId="2C1848B6" w:rsidR="00E5600A" w:rsidRDefault="00452C3A" w:rsidP="00E5600A">
      <w:pPr>
        <w:spacing w:line="360" w:lineRule="auto"/>
        <w:jc w:val="both"/>
        <w:rPr>
          <w:rFonts w:ascii="Arial" w:hAnsi="Arial" w:cs="Arial"/>
          <w:bCs/>
        </w:rPr>
      </w:pPr>
      <w:r w:rsidRPr="00452C3A">
        <w:rPr>
          <w:rFonts w:ascii="Arial" w:hAnsi="Arial" w:cs="Arial"/>
          <w:bCs/>
          <w:noProof/>
        </w:rPr>
        <w:drawing>
          <wp:anchor distT="0" distB="0" distL="114300" distR="114300" simplePos="0" relativeHeight="251683840" behindDoc="0" locked="0" layoutInCell="1" allowOverlap="1" wp14:anchorId="57CCE7E9" wp14:editId="43EFBE9F">
            <wp:simplePos x="0" y="0"/>
            <wp:positionH relativeFrom="column">
              <wp:posOffset>3006090</wp:posOffset>
            </wp:positionH>
            <wp:positionV relativeFrom="paragraph">
              <wp:posOffset>43815</wp:posOffset>
            </wp:positionV>
            <wp:extent cx="2552700" cy="3076575"/>
            <wp:effectExtent l="0" t="0" r="0"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C3A">
        <w:rPr>
          <w:rFonts w:ascii="Arial" w:hAnsi="Arial" w:cs="Arial"/>
          <w:bCs/>
          <w:noProof/>
        </w:rPr>
        <w:drawing>
          <wp:anchor distT="0" distB="0" distL="114300" distR="114300" simplePos="0" relativeHeight="251682816" behindDoc="1" locked="0" layoutInCell="1" allowOverlap="1" wp14:anchorId="38434957" wp14:editId="69FCA77D">
            <wp:simplePos x="0" y="0"/>
            <wp:positionH relativeFrom="column">
              <wp:posOffset>453390</wp:posOffset>
            </wp:positionH>
            <wp:positionV relativeFrom="paragraph">
              <wp:posOffset>43815</wp:posOffset>
            </wp:positionV>
            <wp:extent cx="2552700" cy="3076575"/>
            <wp:effectExtent l="0" t="0" r="0" b="9525"/>
            <wp:wrapTight wrapText="bothSides">
              <wp:wrapPolygon edited="0">
                <wp:start x="0" y="0"/>
                <wp:lineTo x="0" y="21533"/>
                <wp:lineTo x="21439" y="21533"/>
                <wp:lineTo x="21439"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70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A69B5" w14:textId="2341BDBA" w:rsidR="003D1BB2" w:rsidRDefault="003D1BB2" w:rsidP="00E5600A">
      <w:pPr>
        <w:spacing w:line="360" w:lineRule="auto"/>
        <w:jc w:val="both"/>
        <w:rPr>
          <w:rFonts w:ascii="Arial" w:hAnsi="Arial" w:cs="Arial"/>
          <w:bCs/>
        </w:rPr>
      </w:pPr>
    </w:p>
    <w:p w14:paraId="26D23458" w14:textId="2EA44716" w:rsidR="003D1BB2" w:rsidRDefault="003D1BB2" w:rsidP="00E5600A">
      <w:pPr>
        <w:spacing w:line="360" w:lineRule="auto"/>
        <w:jc w:val="both"/>
        <w:rPr>
          <w:rFonts w:ascii="Arial" w:hAnsi="Arial" w:cs="Arial"/>
          <w:bCs/>
        </w:rPr>
      </w:pPr>
    </w:p>
    <w:p w14:paraId="465DA747" w14:textId="55EFF63C" w:rsidR="003D1BB2" w:rsidRDefault="003D1BB2" w:rsidP="00E5600A">
      <w:pPr>
        <w:spacing w:line="360" w:lineRule="auto"/>
        <w:jc w:val="both"/>
        <w:rPr>
          <w:rFonts w:ascii="Arial" w:hAnsi="Arial" w:cs="Arial"/>
          <w:bCs/>
        </w:rPr>
      </w:pPr>
      <w:bookmarkStart w:id="1" w:name="_GoBack"/>
      <w:bookmarkEnd w:id="1"/>
    </w:p>
    <w:p w14:paraId="6E89E3F1" w14:textId="45AA12F8" w:rsidR="003D1BB2" w:rsidRDefault="003D1BB2" w:rsidP="00E5600A">
      <w:pPr>
        <w:spacing w:line="360" w:lineRule="auto"/>
        <w:jc w:val="both"/>
        <w:rPr>
          <w:rFonts w:ascii="Arial" w:hAnsi="Arial" w:cs="Arial"/>
          <w:bCs/>
        </w:rPr>
      </w:pPr>
    </w:p>
    <w:p w14:paraId="35D6D3BA" w14:textId="2DB4E009" w:rsidR="003D1BB2" w:rsidRPr="00E5600A" w:rsidRDefault="003D1BB2" w:rsidP="00E5600A">
      <w:pPr>
        <w:spacing w:line="360" w:lineRule="auto"/>
        <w:jc w:val="both"/>
        <w:rPr>
          <w:rFonts w:ascii="Arial" w:hAnsi="Arial" w:cs="Arial"/>
          <w:bCs/>
        </w:rPr>
      </w:pPr>
    </w:p>
    <w:p w14:paraId="675A68AB" w14:textId="77777777" w:rsidR="00783413" w:rsidRPr="00783413" w:rsidRDefault="00783413" w:rsidP="00783413">
      <w:pPr>
        <w:rPr>
          <w:lang w:eastAsia="en-US"/>
        </w:rPr>
      </w:pPr>
    </w:p>
    <w:p w14:paraId="7A97B499" w14:textId="0CCBA4C4" w:rsidR="005835CC" w:rsidRDefault="005835CC" w:rsidP="0043021D">
      <w:pPr>
        <w:pStyle w:val="Prrafodelista"/>
        <w:numPr>
          <w:ilvl w:val="0"/>
          <w:numId w:val="24"/>
        </w:numPr>
        <w:spacing w:line="360" w:lineRule="auto"/>
        <w:jc w:val="both"/>
        <w:rPr>
          <w:rFonts w:ascii="Arial" w:hAnsi="Arial" w:cs="Arial"/>
          <w:bCs/>
          <w:sz w:val="24"/>
          <w:szCs w:val="24"/>
        </w:rPr>
      </w:pPr>
      <w:r w:rsidRPr="00487283">
        <w:rPr>
          <w:rFonts w:ascii="Arial" w:hAnsi="Arial" w:cs="Arial"/>
          <w:bCs/>
          <w:noProof/>
          <w:sz w:val="24"/>
          <w:szCs w:val="24"/>
        </w:rPr>
        <w:lastRenderedPageBreak/>
        <w:drawing>
          <wp:anchor distT="0" distB="0" distL="114300" distR="114300" simplePos="0" relativeHeight="251634688" behindDoc="1" locked="0" layoutInCell="1" allowOverlap="1" wp14:anchorId="1631BC99" wp14:editId="794A8498">
            <wp:simplePos x="0" y="0"/>
            <wp:positionH relativeFrom="column">
              <wp:posOffset>184785</wp:posOffset>
            </wp:positionH>
            <wp:positionV relativeFrom="paragraph">
              <wp:posOffset>504825</wp:posOffset>
            </wp:positionV>
            <wp:extent cx="5381625" cy="4069080"/>
            <wp:effectExtent l="0" t="0" r="9525" b="7620"/>
            <wp:wrapTight wrapText="bothSides">
              <wp:wrapPolygon edited="0">
                <wp:start x="0" y="0"/>
                <wp:lineTo x="0" y="21539"/>
                <wp:lineTo x="21562" y="21539"/>
                <wp:lineTo x="21562" y="0"/>
                <wp:lineTo x="0" y="0"/>
              </wp:wrapPolygon>
            </wp:wrapTight>
            <wp:docPr id="715921707" name="Imagen 71592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1625" cy="406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sz w:val="24"/>
          <w:szCs w:val="24"/>
        </w:rPr>
        <w:t>Sesiones educativas de lavado de manos en el centro educativo de Balsapuerto</w:t>
      </w:r>
      <w:r w:rsidR="003A239B">
        <w:rPr>
          <w:rFonts w:ascii="Arial" w:hAnsi="Arial" w:cs="Arial"/>
          <w:bCs/>
          <w:sz w:val="24"/>
          <w:szCs w:val="24"/>
        </w:rPr>
        <w:t>.</w:t>
      </w:r>
    </w:p>
    <w:p w14:paraId="1A9F68D0" w14:textId="75A20ECA" w:rsidR="0075736F" w:rsidRDefault="0075736F" w:rsidP="00BF6616">
      <w:pPr>
        <w:spacing w:line="360" w:lineRule="auto"/>
        <w:jc w:val="both"/>
        <w:rPr>
          <w:rFonts w:ascii="Arial" w:hAnsi="Arial" w:cs="Arial"/>
          <w:bCs/>
        </w:rPr>
      </w:pPr>
    </w:p>
    <w:p w14:paraId="651E4BD9" w14:textId="5650B665" w:rsidR="00524822" w:rsidRDefault="00524822" w:rsidP="00BF6616">
      <w:pPr>
        <w:spacing w:line="360" w:lineRule="auto"/>
        <w:jc w:val="both"/>
        <w:rPr>
          <w:rFonts w:ascii="Arial" w:hAnsi="Arial" w:cs="Arial"/>
          <w:bCs/>
        </w:rPr>
      </w:pPr>
    </w:p>
    <w:p w14:paraId="021A48F8" w14:textId="77777777" w:rsidR="001B23E0" w:rsidRDefault="001B23E0" w:rsidP="00BF6616">
      <w:pPr>
        <w:spacing w:line="360" w:lineRule="auto"/>
        <w:jc w:val="both"/>
        <w:rPr>
          <w:rFonts w:ascii="Arial" w:hAnsi="Arial" w:cs="Arial"/>
          <w:bCs/>
        </w:rPr>
      </w:pPr>
    </w:p>
    <w:p w14:paraId="2D92C97F" w14:textId="4744B737" w:rsidR="00CD268B" w:rsidRPr="00CD268B" w:rsidRDefault="00CD268B" w:rsidP="00CD268B">
      <w:pPr>
        <w:spacing w:line="360" w:lineRule="auto"/>
        <w:rPr>
          <w:rFonts w:ascii="Arial" w:hAnsi="Arial" w:cs="Arial"/>
          <w:b/>
        </w:rPr>
      </w:pPr>
      <w:r w:rsidRPr="00CD268B">
        <w:rPr>
          <w:rFonts w:ascii="Arial" w:hAnsi="Arial" w:cs="Arial"/>
          <w:b/>
        </w:rPr>
        <w:t>RECOMENDACIONES</w:t>
      </w:r>
      <w:r w:rsidR="00C3369E">
        <w:rPr>
          <w:rFonts w:ascii="Arial" w:hAnsi="Arial" w:cs="Arial"/>
          <w:b/>
        </w:rPr>
        <w:t>.</w:t>
      </w:r>
    </w:p>
    <w:p w14:paraId="4BFA9736" w14:textId="11A6B69B" w:rsidR="00CD268B" w:rsidRPr="0056110A" w:rsidRDefault="00CD268B" w:rsidP="00CD268B">
      <w:pPr>
        <w:spacing w:line="360" w:lineRule="auto"/>
        <w:rPr>
          <w:rFonts w:ascii="Arial" w:hAnsi="Arial" w:cs="Arial"/>
          <w:bCs/>
          <w:sz w:val="8"/>
          <w:szCs w:val="8"/>
        </w:rPr>
      </w:pPr>
    </w:p>
    <w:p w14:paraId="60B2AB0D" w14:textId="3DABC52A" w:rsidR="00CD268B" w:rsidRDefault="00977663"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w:t>
      </w:r>
      <w:r w:rsidR="00931716">
        <w:rPr>
          <w:rFonts w:ascii="Arial" w:hAnsi="Arial" w:cs="Arial"/>
          <w:bCs/>
          <w:sz w:val="24"/>
          <w:szCs w:val="24"/>
        </w:rPr>
        <w:t>desratización</w:t>
      </w:r>
      <w:r>
        <w:rPr>
          <w:rFonts w:ascii="Arial" w:hAnsi="Arial" w:cs="Arial"/>
          <w:bCs/>
          <w:sz w:val="24"/>
          <w:szCs w:val="24"/>
        </w:rPr>
        <w:t xml:space="preserve"> se debe realizar de manera constante, ya que existe una alta probabilidad de contagiarse con la bacteria, las zonas están bastante </w:t>
      </w:r>
      <w:r w:rsidR="00CD274D">
        <w:rPr>
          <w:rFonts w:ascii="Arial" w:hAnsi="Arial" w:cs="Arial"/>
          <w:bCs/>
          <w:sz w:val="24"/>
          <w:szCs w:val="24"/>
        </w:rPr>
        <w:t xml:space="preserve">infestados </w:t>
      </w:r>
      <w:r>
        <w:rPr>
          <w:rFonts w:ascii="Arial" w:hAnsi="Arial" w:cs="Arial"/>
          <w:bCs/>
          <w:sz w:val="24"/>
          <w:szCs w:val="24"/>
        </w:rPr>
        <w:t>de roedores (ratas)</w:t>
      </w:r>
    </w:p>
    <w:p w14:paraId="79E4B08C" w14:textId="4087F226" w:rsidR="003B50C0" w:rsidRPr="00BF332B" w:rsidRDefault="00931716"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w:t>
      </w:r>
      <w:r w:rsidR="003345B6">
        <w:rPr>
          <w:rFonts w:ascii="Arial" w:hAnsi="Arial" w:cs="Arial"/>
          <w:bCs/>
          <w:sz w:val="24"/>
          <w:szCs w:val="24"/>
        </w:rPr>
        <w:t xml:space="preserve"> realizar de forma </w:t>
      </w:r>
      <w:r>
        <w:rPr>
          <w:rFonts w:ascii="Arial" w:hAnsi="Arial" w:cs="Arial"/>
          <w:bCs/>
          <w:sz w:val="24"/>
          <w:szCs w:val="24"/>
        </w:rPr>
        <w:t>continua</w:t>
      </w:r>
      <w:r w:rsidR="003345B6">
        <w:rPr>
          <w:rFonts w:ascii="Arial" w:hAnsi="Arial" w:cs="Arial"/>
          <w:bCs/>
          <w:sz w:val="24"/>
          <w:szCs w:val="24"/>
        </w:rPr>
        <w:t xml:space="preserve">, </w:t>
      </w:r>
      <w:r>
        <w:rPr>
          <w:rFonts w:ascii="Arial" w:hAnsi="Arial" w:cs="Arial"/>
          <w:bCs/>
          <w:sz w:val="24"/>
          <w:szCs w:val="24"/>
        </w:rPr>
        <w:t xml:space="preserve">con el </w:t>
      </w:r>
      <w:r w:rsidR="003345B6">
        <w:rPr>
          <w:rFonts w:ascii="Arial" w:hAnsi="Arial" w:cs="Arial"/>
          <w:bCs/>
          <w:sz w:val="24"/>
          <w:szCs w:val="24"/>
        </w:rPr>
        <w:t xml:space="preserve">fin de que las personas </w:t>
      </w:r>
      <w:r>
        <w:rPr>
          <w:rFonts w:ascii="Arial" w:hAnsi="Arial" w:cs="Arial"/>
          <w:bCs/>
          <w:sz w:val="24"/>
          <w:szCs w:val="24"/>
        </w:rPr>
        <w:t>tomen conciencia</w:t>
      </w:r>
      <w:r w:rsidR="003345B6">
        <w:rPr>
          <w:rFonts w:ascii="Arial" w:hAnsi="Arial" w:cs="Arial"/>
          <w:bCs/>
          <w:sz w:val="24"/>
          <w:szCs w:val="24"/>
        </w:rPr>
        <w:t xml:space="preserve"> de </w:t>
      </w:r>
      <w:r w:rsidR="00CD4DE3">
        <w:rPr>
          <w:rFonts w:ascii="Arial" w:hAnsi="Arial" w:cs="Arial"/>
          <w:bCs/>
          <w:sz w:val="24"/>
          <w:szCs w:val="24"/>
        </w:rPr>
        <w:t>cómo</w:t>
      </w:r>
      <w:r w:rsidR="003345B6">
        <w:rPr>
          <w:rFonts w:ascii="Arial" w:hAnsi="Arial" w:cs="Arial"/>
          <w:bCs/>
          <w:sz w:val="24"/>
          <w:szCs w:val="24"/>
        </w:rPr>
        <w:t xml:space="preserve"> prevenir esta bacteria.</w:t>
      </w:r>
    </w:p>
    <w:p w14:paraId="0FA19354" w14:textId="1E7AE14E" w:rsidR="00CD268B" w:rsidRPr="00CD268B" w:rsidRDefault="003B50C0" w:rsidP="00CD268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00CD268B" w:rsidRPr="00CD268B">
        <w:rPr>
          <w:rFonts w:ascii="Arial" w:hAnsi="Arial" w:cs="Arial"/>
          <w:bCs/>
          <w:sz w:val="24"/>
          <w:szCs w:val="24"/>
        </w:rPr>
        <w:t xml:space="preserve">a los pacientes </w:t>
      </w:r>
      <w:r w:rsidR="002555A7">
        <w:rPr>
          <w:rFonts w:ascii="Arial" w:hAnsi="Arial" w:cs="Arial"/>
          <w:bCs/>
          <w:sz w:val="24"/>
          <w:szCs w:val="24"/>
        </w:rPr>
        <w:t>probables</w:t>
      </w:r>
      <w:r w:rsidR="00CD268B" w:rsidRPr="00CD268B">
        <w:rPr>
          <w:rFonts w:ascii="Arial" w:hAnsi="Arial" w:cs="Arial"/>
          <w:bCs/>
          <w:sz w:val="24"/>
          <w:szCs w:val="24"/>
        </w:rPr>
        <w:t xml:space="preserve"> a Leptospirosis.</w:t>
      </w:r>
    </w:p>
    <w:p w14:paraId="108A2E3A" w14:textId="77777777" w:rsidR="00E32F74" w:rsidRDefault="00CD268B" w:rsidP="006C177F">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sidR="00E32F74">
        <w:rPr>
          <w:rFonts w:ascii="Arial" w:hAnsi="Arial" w:cs="Arial"/>
          <w:bCs/>
          <w:sz w:val="24"/>
          <w:szCs w:val="24"/>
        </w:rPr>
        <w:t>.</w:t>
      </w:r>
    </w:p>
    <w:p w14:paraId="6C4205ED" w14:textId="77777777" w:rsidR="00DF3BCD" w:rsidRPr="0056110A" w:rsidRDefault="00CD268B" w:rsidP="00DF3BCD">
      <w:pPr>
        <w:pStyle w:val="Prrafodelista"/>
        <w:numPr>
          <w:ilvl w:val="0"/>
          <w:numId w:val="25"/>
        </w:numPr>
        <w:spacing w:line="360" w:lineRule="auto"/>
        <w:jc w:val="both"/>
        <w:rPr>
          <w:rFonts w:ascii="Arial" w:hAnsi="Arial" w:cs="Arial"/>
          <w:bCs/>
          <w:sz w:val="28"/>
          <w:szCs w:val="28"/>
        </w:rPr>
      </w:pPr>
      <w:r w:rsidRPr="0056110A">
        <w:rPr>
          <w:rFonts w:ascii="Arial" w:hAnsi="Arial" w:cs="Arial"/>
          <w:bCs/>
          <w:sz w:val="24"/>
          <w:szCs w:val="24"/>
        </w:rPr>
        <w:t>Evitar el contacto con orina o líquidos corporales de los animales (ratas, ratones et</w:t>
      </w:r>
      <w:r w:rsidR="00DF3BCD" w:rsidRPr="0056110A">
        <w:rPr>
          <w:rFonts w:ascii="Arial" w:hAnsi="Arial" w:cs="Arial"/>
          <w:bCs/>
          <w:sz w:val="24"/>
          <w:szCs w:val="24"/>
        </w:rPr>
        <w:t>c</w:t>
      </w:r>
      <w:r w:rsidR="0056110A">
        <w:rPr>
          <w:rFonts w:ascii="Arial" w:hAnsi="Arial" w:cs="Arial"/>
          <w:bCs/>
          <w:sz w:val="24"/>
          <w:szCs w:val="24"/>
        </w:rPr>
        <w:t>.</w:t>
      </w:r>
    </w:p>
    <w:p w14:paraId="6DFE8021" w14:textId="4BFBB293" w:rsidR="0056110A" w:rsidRPr="0056110A" w:rsidRDefault="0056110A" w:rsidP="0056110A">
      <w:pPr>
        <w:pStyle w:val="Prrafodelista"/>
        <w:spacing w:line="360" w:lineRule="auto"/>
        <w:jc w:val="both"/>
        <w:rPr>
          <w:rFonts w:ascii="Arial" w:hAnsi="Arial" w:cs="Arial"/>
          <w:bCs/>
          <w:sz w:val="28"/>
          <w:szCs w:val="28"/>
        </w:rPr>
        <w:sectPr w:rsidR="0056110A" w:rsidRPr="0056110A" w:rsidSect="00230743">
          <w:pgSz w:w="11907" w:h="16840" w:code="9"/>
          <w:pgMar w:top="1418" w:right="1418" w:bottom="1560" w:left="1701" w:header="709" w:footer="709" w:gutter="0"/>
          <w:cols w:space="708"/>
          <w:docGrid w:linePitch="360"/>
        </w:sectPr>
      </w:pPr>
    </w:p>
    <w:p w14:paraId="41C17606" w14:textId="28F15E82" w:rsidR="001B76E9" w:rsidRPr="0056110A" w:rsidRDefault="001B76E9" w:rsidP="0056110A">
      <w:pPr>
        <w:tabs>
          <w:tab w:val="left" w:pos="8505"/>
        </w:tabs>
        <w:rPr>
          <w:rFonts w:ascii="Algerian" w:hAnsi="Algerian"/>
          <w:b/>
          <w:sz w:val="22"/>
          <w:szCs w:val="22"/>
        </w:rPr>
      </w:pPr>
    </w:p>
    <w:sectPr w:rsidR="001B76E9" w:rsidRPr="0056110A" w:rsidSect="0056110A">
      <w:pgSz w:w="11907" w:h="16840" w:code="9"/>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AEE38" w14:textId="77777777" w:rsidR="00D50C8E" w:rsidRDefault="00D50C8E">
      <w:r>
        <w:separator/>
      </w:r>
    </w:p>
  </w:endnote>
  <w:endnote w:type="continuationSeparator" w:id="0">
    <w:p w14:paraId="3AE8F71F" w14:textId="77777777" w:rsidR="00D50C8E" w:rsidRDefault="00D50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221C4" w14:textId="6DA6D38C" w:rsidR="0056110A" w:rsidRPr="0056110A" w:rsidRDefault="0056110A" w:rsidP="0056110A">
    <w:pPr>
      <w:spacing w:line="360" w:lineRule="auto"/>
      <w:jc w:val="center"/>
      <w:rPr>
        <w:rFonts w:ascii="Arial" w:hAnsi="Arial" w:cs="Arial"/>
        <w:b/>
        <w:color w:val="002060"/>
        <w:sz w:val="36"/>
        <w:szCs w:val="36"/>
      </w:rPr>
    </w:pPr>
    <w:r>
      <w:rPr>
        <w:rFonts w:ascii="Arial" w:hAnsi="Arial" w:cs="Arial"/>
        <w:b/>
        <w:noProof/>
        <w:color w:val="002060"/>
        <w:sz w:val="72"/>
        <w:szCs w:val="72"/>
      </w:rPr>
      <w:drawing>
        <wp:anchor distT="0" distB="0" distL="114300" distR="114300" simplePos="0" relativeHeight="251657728" behindDoc="1" locked="0" layoutInCell="1" allowOverlap="1" wp14:anchorId="093230BA" wp14:editId="263DB7AC">
          <wp:simplePos x="0" y="0"/>
          <wp:positionH relativeFrom="column">
            <wp:posOffset>3515327</wp:posOffset>
          </wp:positionH>
          <wp:positionV relativeFrom="paragraph">
            <wp:posOffset>28575</wp:posOffset>
          </wp:positionV>
          <wp:extent cx="495300" cy="373834"/>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73834"/>
                  </a:xfrm>
                  <a:prstGeom prst="rect">
                    <a:avLst/>
                  </a:prstGeom>
                  <a:noFill/>
                </pic:spPr>
              </pic:pic>
            </a:graphicData>
          </a:graphic>
          <wp14:sizeRelH relativeFrom="page">
            <wp14:pctWidth>0</wp14:pctWidth>
          </wp14:sizeRelH>
          <wp14:sizeRelV relativeFrom="page">
            <wp14:pctHeight>0</wp14:pctHeight>
          </wp14:sizeRelV>
        </wp:anchor>
      </w:drawing>
    </w:r>
    <w:r w:rsidR="001C12B1">
      <w:rPr>
        <w:caps/>
        <w:color w:val="5B9BD5" w:themeColor="accent1"/>
      </w:rPr>
      <w:fldChar w:fldCharType="begin"/>
    </w:r>
    <w:r w:rsidR="001C12B1">
      <w:rPr>
        <w:caps/>
        <w:color w:val="5B9BD5" w:themeColor="accent1"/>
      </w:rPr>
      <w:instrText>PAGE   \* MERGEFORMAT</w:instrText>
    </w:r>
    <w:r w:rsidR="001C12B1">
      <w:rPr>
        <w:caps/>
        <w:color w:val="5B9BD5" w:themeColor="accent1"/>
      </w:rPr>
      <w:fldChar w:fldCharType="separate"/>
    </w:r>
    <w:r w:rsidR="001C12B1">
      <w:rPr>
        <w:caps/>
        <w:color w:val="5B9BD5" w:themeColor="accent1"/>
      </w:rPr>
      <w:t>2</w:t>
    </w:r>
    <w:r w:rsidR="001C12B1">
      <w:rPr>
        <w:caps/>
        <w:color w:val="5B9BD5" w:themeColor="accent1"/>
      </w:rPr>
      <w:fldChar w:fldCharType="end"/>
    </w:r>
  </w:p>
  <w:p w14:paraId="7F238B48" w14:textId="77777777" w:rsidR="0056110A" w:rsidRPr="0056110A" w:rsidRDefault="0056110A" w:rsidP="0056110A">
    <w:pPr>
      <w:ind w:right="9"/>
      <w:jc w:val="right"/>
      <w:rPr>
        <w:rFonts w:ascii="Calibri"/>
        <w:b/>
        <w:color w:val="001F5F"/>
        <w:spacing w:val="-2"/>
        <w:sz w:val="20"/>
        <w:szCs w:val="20"/>
        <w:u w:val="single" w:color="001F5F"/>
      </w:rPr>
    </w:pPr>
    <w:r w:rsidRPr="0056110A">
      <w:rPr>
        <w:rFonts w:ascii="Calibri"/>
        <w:b/>
        <w:color w:val="001F5F"/>
        <w:sz w:val="20"/>
        <w:szCs w:val="20"/>
        <w:u w:val="single" w:color="001F5F"/>
      </w:rPr>
      <w:t>EQUIPO</w:t>
    </w:r>
    <w:r w:rsidRPr="0056110A">
      <w:rPr>
        <w:rFonts w:ascii="Calibri"/>
        <w:b/>
        <w:color w:val="001F5F"/>
        <w:spacing w:val="-6"/>
        <w:sz w:val="20"/>
        <w:szCs w:val="20"/>
        <w:u w:val="single" w:color="001F5F"/>
      </w:rPr>
      <w:t xml:space="preserve"> </w:t>
    </w:r>
    <w:r w:rsidRPr="0056110A">
      <w:rPr>
        <w:rFonts w:ascii="Calibri"/>
        <w:b/>
        <w:color w:val="001F5F"/>
        <w:sz w:val="20"/>
        <w:szCs w:val="20"/>
        <w:u w:val="single" w:color="001F5F"/>
      </w:rPr>
      <w:t>DE</w:t>
    </w:r>
    <w:r w:rsidRPr="0056110A">
      <w:rPr>
        <w:rFonts w:ascii="Calibri"/>
        <w:b/>
        <w:color w:val="001F5F"/>
        <w:spacing w:val="-2"/>
        <w:sz w:val="20"/>
        <w:szCs w:val="20"/>
        <w:u w:val="single" w:color="001F5F"/>
      </w:rPr>
      <w:t xml:space="preserve"> EPIDEMIOLOG</w:t>
    </w:r>
    <w:r>
      <w:rPr>
        <w:rFonts w:ascii="Calibri"/>
        <w:b/>
        <w:color w:val="001F5F"/>
        <w:spacing w:val="-2"/>
        <w:sz w:val="20"/>
        <w:szCs w:val="20"/>
        <w:u w:val="single" w:color="001F5F"/>
      </w:rPr>
      <w:t>Í</w:t>
    </w:r>
    <w:r w:rsidRPr="0056110A">
      <w:rPr>
        <w:rFonts w:ascii="Calibri"/>
        <w:b/>
        <w:color w:val="001F5F"/>
        <w:spacing w:val="-2"/>
        <w:sz w:val="20"/>
        <w:szCs w:val="20"/>
        <w:u w:val="single" w:color="001F5F"/>
      </w:rPr>
      <w:t>A</w:t>
    </w:r>
  </w:p>
  <w:p w14:paraId="11A33D99" w14:textId="77777777" w:rsidR="0056110A" w:rsidRPr="0056110A" w:rsidRDefault="0056110A" w:rsidP="0056110A">
    <w:pPr>
      <w:jc w:val="right"/>
      <w:rPr>
        <w:rFonts w:ascii="Algerian" w:hAnsi="Algerian"/>
        <w:b/>
        <w:sz w:val="18"/>
        <w:szCs w:val="18"/>
      </w:rPr>
    </w:pPr>
    <w:r w:rsidRPr="0056110A">
      <w:rPr>
        <w:rFonts w:ascii="Algerian" w:hAnsi="Algerian"/>
        <w:b/>
        <w:color w:val="001F5F"/>
        <w:sz w:val="18"/>
        <w:szCs w:val="18"/>
      </w:rPr>
      <w:t>Tec. enf. segundo r. soria saavedra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10303" w14:textId="77777777" w:rsidR="00D50C8E" w:rsidRDefault="00D50C8E">
      <w:r>
        <w:separator/>
      </w:r>
    </w:p>
  </w:footnote>
  <w:footnote w:type="continuationSeparator" w:id="0">
    <w:p w14:paraId="78C73F58" w14:textId="77777777" w:rsidR="00D50C8E" w:rsidRDefault="00D50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9715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653E6" id="_x0000_t202" coordsize="21600,21600" o:spt="202" path="m,l,21600r21600,l21600,xe">
              <v:stroke joinstyle="miter"/>
              <v:path gradientshapeok="t" o:connecttype="rect"/>
            </v:shapetype>
            <v:shape id="Cuadro de texto 15" o:spid="_x0000_s1027" type="#_x0000_t202" style="position:absolute;margin-left:312pt;margin-top:-8.75pt;width:122.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CF9D" id="Cuadro de texto 14" o:spid="_x0000_s1028" type="#_x0000_t202" style="position:absolute;margin-left:197.95pt;margin-top:-9.9pt;width:122.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31616"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1523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48000"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2952CA" id="Rectángulo 6" o:spid="_x0000_s1026" style="position:absolute;margin-left:199.95pt;margin-top:-17.9pt;width:117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" fillcolor="#4f81bd" stroked="f" strokeweight="2pt"/>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3AD094" id="Rectángulo 9" o:spid="_x0000_s1026" style="position:absolute;margin-left:315.45pt;margin-top:-17.75pt;width:117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" fillcolor="#7f7f7f" stroked="f" strokeweight="2pt"/>
          </w:pict>
        </mc:Fallback>
      </mc:AlternateContent>
    </w:r>
    <w:r>
      <w:rPr>
        <w:noProof/>
        <w:lang w:val="es-PE" w:eastAsia="es-PE"/>
      </w:rPr>
      <w:drawing>
        <wp:anchor distT="0" distB="0" distL="114300" distR="114300" simplePos="0" relativeHeight="251713536"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2E8E3AA2"/>
    <w:multiLevelType w:val="hybridMultilevel"/>
    <w:tmpl w:val="8E16518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0"/>
  </w:num>
  <w:num w:numId="6">
    <w:abstractNumId w:val="3"/>
  </w:num>
  <w:num w:numId="7">
    <w:abstractNumId w:val="17"/>
  </w:num>
  <w:num w:numId="8">
    <w:abstractNumId w:val="9"/>
  </w:num>
  <w:num w:numId="9">
    <w:abstractNumId w:val="21"/>
  </w:num>
  <w:num w:numId="10">
    <w:abstractNumId w:val="4"/>
  </w:num>
  <w:num w:numId="11">
    <w:abstractNumId w:val="18"/>
  </w:num>
  <w:num w:numId="12">
    <w:abstractNumId w:val="2"/>
  </w:num>
  <w:num w:numId="13">
    <w:abstractNumId w:val="13"/>
  </w:num>
  <w:num w:numId="14">
    <w:abstractNumId w:val="23"/>
  </w:num>
  <w:num w:numId="15">
    <w:abstractNumId w:val="20"/>
  </w:num>
  <w:num w:numId="16">
    <w:abstractNumId w:val="24"/>
  </w:num>
  <w:num w:numId="17">
    <w:abstractNumId w:val="19"/>
  </w:num>
  <w:num w:numId="18">
    <w:abstractNumId w:val="15"/>
  </w:num>
  <w:num w:numId="19">
    <w:abstractNumId w:val="12"/>
  </w:num>
  <w:num w:numId="20">
    <w:abstractNumId w:val="14"/>
  </w:num>
  <w:num w:numId="21">
    <w:abstractNumId w:val="1"/>
  </w:num>
  <w:num w:numId="22">
    <w:abstractNumId w:val="22"/>
  </w:num>
  <w:num w:numId="23">
    <w:abstractNumId w:val="16"/>
  </w:num>
  <w:num w:numId="24">
    <w:abstractNumId w:val="7"/>
  </w:num>
  <w:num w:numId="25">
    <w:abstractNumId w:val="5"/>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3BC9"/>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61ED"/>
    <w:rsid w:val="00076DB4"/>
    <w:rsid w:val="0008051F"/>
    <w:rsid w:val="00080CE7"/>
    <w:rsid w:val="000819D7"/>
    <w:rsid w:val="00084B0F"/>
    <w:rsid w:val="00085D48"/>
    <w:rsid w:val="00087360"/>
    <w:rsid w:val="00092490"/>
    <w:rsid w:val="0009264F"/>
    <w:rsid w:val="00096BD5"/>
    <w:rsid w:val="000A0143"/>
    <w:rsid w:val="000A0A8B"/>
    <w:rsid w:val="000A16DB"/>
    <w:rsid w:val="000A1FDB"/>
    <w:rsid w:val="000A2572"/>
    <w:rsid w:val="000A4BD4"/>
    <w:rsid w:val="000A566D"/>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FFB"/>
    <w:rsid w:val="00107357"/>
    <w:rsid w:val="00112015"/>
    <w:rsid w:val="0011308E"/>
    <w:rsid w:val="001130B0"/>
    <w:rsid w:val="001141A4"/>
    <w:rsid w:val="001164E2"/>
    <w:rsid w:val="00117332"/>
    <w:rsid w:val="00120930"/>
    <w:rsid w:val="00120CDA"/>
    <w:rsid w:val="00121DC4"/>
    <w:rsid w:val="001221EF"/>
    <w:rsid w:val="00124AFF"/>
    <w:rsid w:val="00124D24"/>
    <w:rsid w:val="001262A6"/>
    <w:rsid w:val="00126F3B"/>
    <w:rsid w:val="00131A1A"/>
    <w:rsid w:val="0013250E"/>
    <w:rsid w:val="00132D0B"/>
    <w:rsid w:val="001336EB"/>
    <w:rsid w:val="00133BE1"/>
    <w:rsid w:val="00136835"/>
    <w:rsid w:val="00136F39"/>
    <w:rsid w:val="0013700C"/>
    <w:rsid w:val="00137446"/>
    <w:rsid w:val="00140724"/>
    <w:rsid w:val="00142CB5"/>
    <w:rsid w:val="00145C0E"/>
    <w:rsid w:val="00151CDD"/>
    <w:rsid w:val="00151F55"/>
    <w:rsid w:val="00153327"/>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593"/>
    <w:rsid w:val="00172B53"/>
    <w:rsid w:val="0017404A"/>
    <w:rsid w:val="00174DA7"/>
    <w:rsid w:val="00175A79"/>
    <w:rsid w:val="001761B3"/>
    <w:rsid w:val="00176B05"/>
    <w:rsid w:val="00177232"/>
    <w:rsid w:val="00186BEC"/>
    <w:rsid w:val="00193AF4"/>
    <w:rsid w:val="00194E51"/>
    <w:rsid w:val="001950FE"/>
    <w:rsid w:val="00196701"/>
    <w:rsid w:val="001A0975"/>
    <w:rsid w:val="001A4344"/>
    <w:rsid w:val="001A4B75"/>
    <w:rsid w:val="001A5879"/>
    <w:rsid w:val="001B0738"/>
    <w:rsid w:val="001B1C5A"/>
    <w:rsid w:val="001B23E0"/>
    <w:rsid w:val="001B3C6A"/>
    <w:rsid w:val="001B69AF"/>
    <w:rsid w:val="001B7341"/>
    <w:rsid w:val="001B76E9"/>
    <w:rsid w:val="001B78D0"/>
    <w:rsid w:val="001C0306"/>
    <w:rsid w:val="001C12B1"/>
    <w:rsid w:val="001C1ADB"/>
    <w:rsid w:val="001C1C75"/>
    <w:rsid w:val="001C3A60"/>
    <w:rsid w:val="001C4841"/>
    <w:rsid w:val="001C6B29"/>
    <w:rsid w:val="001C700D"/>
    <w:rsid w:val="001D0271"/>
    <w:rsid w:val="001D372F"/>
    <w:rsid w:val="001D3E25"/>
    <w:rsid w:val="001D4BB5"/>
    <w:rsid w:val="001D54E7"/>
    <w:rsid w:val="001D5E31"/>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3E8C"/>
    <w:rsid w:val="002061B9"/>
    <w:rsid w:val="002064F9"/>
    <w:rsid w:val="00206E46"/>
    <w:rsid w:val="00207D92"/>
    <w:rsid w:val="0021024A"/>
    <w:rsid w:val="002111C9"/>
    <w:rsid w:val="0021191E"/>
    <w:rsid w:val="00211BCB"/>
    <w:rsid w:val="002161C1"/>
    <w:rsid w:val="00216B65"/>
    <w:rsid w:val="00217F47"/>
    <w:rsid w:val="00220F87"/>
    <w:rsid w:val="002229C3"/>
    <w:rsid w:val="00222DDB"/>
    <w:rsid w:val="002236C8"/>
    <w:rsid w:val="0022390B"/>
    <w:rsid w:val="0022790E"/>
    <w:rsid w:val="00230743"/>
    <w:rsid w:val="002318D1"/>
    <w:rsid w:val="00231FD6"/>
    <w:rsid w:val="00232944"/>
    <w:rsid w:val="00232E47"/>
    <w:rsid w:val="002330E1"/>
    <w:rsid w:val="00234363"/>
    <w:rsid w:val="002346DC"/>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C52"/>
    <w:rsid w:val="002B0E4A"/>
    <w:rsid w:val="002B1ACC"/>
    <w:rsid w:val="002B1AF6"/>
    <w:rsid w:val="002B2576"/>
    <w:rsid w:val="002B563A"/>
    <w:rsid w:val="002B5C23"/>
    <w:rsid w:val="002B784B"/>
    <w:rsid w:val="002C1AFC"/>
    <w:rsid w:val="002C23C9"/>
    <w:rsid w:val="002C3517"/>
    <w:rsid w:val="002C359A"/>
    <w:rsid w:val="002C59FF"/>
    <w:rsid w:val="002C6A6C"/>
    <w:rsid w:val="002C713C"/>
    <w:rsid w:val="002D1424"/>
    <w:rsid w:val="002D2370"/>
    <w:rsid w:val="002D3DF0"/>
    <w:rsid w:val="002D4827"/>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15E5"/>
    <w:rsid w:val="003238BC"/>
    <w:rsid w:val="00325112"/>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72C4"/>
    <w:rsid w:val="003500E9"/>
    <w:rsid w:val="003515B8"/>
    <w:rsid w:val="00352A62"/>
    <w:rsid w:val="00352E8E"/>
    <w:rsid w:val="00353595"/>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E06"/>
    <w:rsid w:val="003D1BB2"/>
    <w:rsid w:val="003D1C15"/>
    <w:rsid w:val="003D36CD"/>
    <w:rsid w:val="003D39F7"/>
    <w:rsid w:val="003D4505"/>
    <w:rsid w:val="003D57A3"/>
    <w:rsid w:val="003D5853"/>
    <w:rsid w:val="003D5CCD"/>
    <w:rsid w:val="003D6908"/>
    <w:rsid w:val="003E0456"/>
    <w:rsid w:val="003E2D7C"/>
    <w:rsid w:val="003E45DB"/>
    <w:rsid w:val="003E4929"/>
    <w:rsid w:val="003E53FB"/>
    <w:rsid w:val="003E561A"/>
    <w:rsid w:val="003E66A6"/>
    <w:rsid w:val="003E7BBC"/>
    <w:rsid w:val="003F0151"/>
    <w:rsid w:val="003F0503"/>
    <w:rsid w:val="003F0E89"/>
    <w:rsid w:val="003F182D"/>
    <w:rsid w:val="003F1D98"/>
    <w:rsid w:val="003F3318"/>
    <w:rsid w:val="003F3E9D"/>
    <w:rsid w:val="003F58DD"/>
    <w:rsid w:val="003F7532"/>
    <w:rsid w:val="00401620"/>
    <w:rsid w:val="00402662"/>
    <w:rsid w:val="004034AD"/>
    <w:rsid w:val="004039ED"/>
    <w:rsid w:val="00403BC3"/>
    <w:rsid w:val="0040508E"/>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3F54"/>
    <w:rsid w:val="0043655B"/>
    <w:rsid w:val="00437775"/>
    <w:rsid w:val="0043796E"/>
    <w:rsid w:val="004409B8"/>
    <w:rsid w:val="00440EA9"/>
    <w:rsid w:val="00441DBE"/>
    <w:rsid w:val="00442118"/>
    <w:rsid w:val="00444451"/>
    <w:rsid w:val="00444999"/>
    <w:rsid w:val="00451BA2"/>
    <w:rsid w:val="0045258A"/>
    <w:rsid w:val="00452C3A"/>
    <w:rsid w:val="00453391"/>
    <w:rsid w:val="00453A26"/>
    <w:rsid w:val="00453BFE"/>
    <w:rsid w:val="0045446A"/>
    <w:rsid w:val="00454535"/>
    <w:rsid w:val="00454E77"/>
    <w:rsid w:val="004556DB"/>
    <w:rsid w:val="00455A2A"/>
    <w:rsid w:val="00456BCE"/>
    <w:rsid w:val="00456C67"/>
    <w:rsid w:val="00456FA9"/>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64F8"/>
    <w:rsid w:val="00486C48"/>
    <w:rsid w:val="00487283"/>
    <w:rsid w:val="00487408"/>
    <w:rsid w:val="00490063"/>
    <w:rsid w:val="00490486"/>
    <w:rsid w:val="00490BE3"/>
    <w:rsid w:val="00491398"/>
    <w:rsid w:val="00491751"/>
    <w:rsid w:val="00491B8E"/>
    <w:rsid w:val="00491E82"/>
    <w:rsid w:val="004925DD"/>
    <w:rsid w:val="0049285F"/>
    <w:rsid w:val="00496855"/>
    <w:rsid w:val="004A1103"/>
    <w:rsid w:val="004A3A6F"/>
    <w:rsid w:val="004A3E52"/>
    <w:rsid w:val="004B0831"/>
    <w:rsid w:val="004B0DB6"/>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4AA4"/>
    <w:rsid w:val="004C5507"/>
    <w:rsid w:val="004C5787"/>
    <w:rsid w:val="004C5F4F"/>
    <w:rsid w:val="004C68D3"/>
    <w:rsid w:val="004C7474"/>
    <w:rsid w:val="004D03AF"/>
    <w:rsid w:val="004D2EB5"/>
    <w:rsid w:val="004D30D9"/>
    <w:rsid w:val="004D311D"/>
    <w:rsid w:val="004D373B"/>
    <w:rsid w:val="004D5C6B"/>
    <w:rsid w:val="004E0F86"/>
    <w:rsid w:val="004E141B"/>
    <w:rsid w:val="004E2491"/>
    <w:rsid w:val="004E30BA"/>
    <w:rsid w:val="004E3419"/>
    <w:rsid w:val="004E410A"/>
    <w:rsid w:val="004E591A"/>
    <w:rsid w:val="004E6898"/>
    <w:rsid w:val="004E7741"/>
    <w:rsid w:val="004F10A8"/>
    <w:rsid w:val="004F139F"/>
    <w:rsid w:val="004F2C85"/>
    <w:rsid w:val="004F2CF5"/>
    <w:rsid w:val="004F2EFA"/>
    <w:rsid w:val="004F34FD"/>
    <w:rsid w:val="004F38FA"/>
    <w:rsid w:val="004F6995"/>
    <w:rsid w:val="004F788B"/>
    <w:rsid w:val="00501178"/>
    <w:rsid w:val="00501A7A"/>
    <w:rsid w:val="005024EB"/>
    <w:rsid w:val="005033BA"/>
    <w:rsid w:val="00503563"/>
    <w:rsid w:val="00503F40"/>
    <w:rsid w:val="00504F3F"/>
    <w:rsid w:val="00506786"/>
    <w:rsid w:val="005100FB"/>
    <w:rsid w:val="00510138"/>
    <w:rsid w:val="005130CB"/>
    <w:rsid w:val="00515D98"/>
    <w:rsid w:val="00516230"/>
    <w:rsid w:val="00517678"/>
    <w:rsid w:val="00517990"/>
    <w:rsid w:val="00520652"/>
    <w:rsid w:val="0052173C"/>
    <w:rsid w:val="005217CB"/>
    <w:rsid w:val="00522C11"/>
    <w:rsid w:val="00524822"/>
    <w:rsid w:val="005321A5"/>
    <w:rsid w:val="00532EFF"/>
    <w:rsid w:val="005331F7"/>
    <w:rsid w:val="005364C7"/>
    <w:rsid w:val="0053694D"/>
    <w:rsid w:val="005371F5"/>
    <w:rsid w:val="00537705"/>
    <w:rsid w:val="00537827"/>
    <w:rsid w:val="00537A7B"/>
    <w:rsid w:val="00543F87"/>
    <w:rsid w:val="0054510B"/>
    <w:rsid w:val="005455ED"/>
    <w:rsid w:val="00546D14"/>
    <w:rsid w:val="00546FBD"/>
    <w:rsid w:val="00550E6B"/>
    <w:rsid w:val="00551805"/>
    <w:rsid w:val="00551EC0"/>
    <w:rsid w:val="005522F3"/>
    <w:rsid w:val="00552760"/>
    <w:rsid w:val="005528FE"/>
    <w:rsid w:val="0055571C"/>
    <w:rsid w:val="0055793F"/>
    <w:rsid w:val="00560140"/>
    <w:rsid w:val="00560813"/>
    <w:rsid w:val="0056110A"/>
    <w:rsid w:val="00562B3E"/>
    <w:rsid w:val="00563829"/>
    <w:rsid w:val="00567237"/>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EB"/>
    <w:rsid w:val="00590B77"/>
    <w:rsid w:val="00590D52"/>
    <w:rsid w:val="0059138F"/>
    <w:rsid w:val="0059296F"/>
    <w:rsid w:val="00592CC5"/>
    <w:rsid w:val="00592F1A"/>
    <w:rsid w:val="005935AA"/>
    <w:rsid w:val="00593A2F"/>
    <w:rsid w:val="0059442F"/>
    <w:rsid w:val="00595206"/>
    <w:rsid w:val="00597F90"/>
    <w:rsid w:val="005A12C0"/>
    <w:rsid w:val="005A2257"/>
    <w:rsid w:val="005A31FA"/>
    <w:rsid w:val="005A343A"/>
    <w:rsid w:val="005A3B6C"/>
    <w:rsid w:val="005A65AC"/>
    <w:rsid w:val="005B0E6E"/>
    <w:rsid w:val="005B581F"/>
    <w:rsid w:val="005B6DB0"/>
    <w:rsid w:val="005C5A1F"/>
    <w:rsid w:val="005C5D71"/>
    <w:rsid w:val="005C78D8"/>
    <w:rsid w:val="005D1908"/>
    <w:rsid w:val="005D197C"/>
    <w:rsid w:val="005D3623"/>
    <w:rsid w:val="005D4804"/>
    <w:rsid w:val="005D5041"/>
    <w:rsid w:val="005D5A3A"/>
    <w:rsid w:val="005D6F07"/>
    <w:rsid w:val="005E0BB5"/>
    <w:rsid w:val="005E0C79"/>
    <w:rsid w:val="005E215F"/>
    <w:rsid w:val="005E2920"/>
    <w:rsid w:val="005E2CD3"/>
    <w:rsid w:val="005E74FA"/>
    <w:rsid w:val="005E7ADC"/>
    <w:rsid w:val="005F1CAE"/>
    <w:rsid w:val="005F2AE7"/>
    <w:rsid w:val="005F2FC4"/>
    <w:rsid w:val="005F504B"/>
    <w:rsid w:val="0060021D"/>
    <w:rsid w:val="006010E9"/>
    <w:rsid w:val="00602B9C"/>
    <w:rsid w:val="0060325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5184"/>
    <w:rsid w:val="00636821"/>
    <w:rsid w:val="0063736D"/>
    <w:rsid w:val="00637E50"/>
    <w:rsid w:val="00640EB1"/>
    <w:rsid w:val="006432F5"/>
    <w:rsid w:val="006433D3"/>
    <w:rsid w:val="00646751"/>
    <w:rsid w:val="006511B3"/>
    <w:rsid w:val="00652F0F"/>
    <w:rsid w:val="00653B44"/>
    <w:rsid w:val="006549EC"/>
    <w:rsid w:val="0065719F"/>
    <w:rsid w:val="006578FE"/>
    <w:rsid w:val="00657B42"/>
    <w:rsid w:val="00657E89"/>
    <w:rsid w:val="0066141A"/>
    <w:rsid w:val="006616EB"/>
    <w:rsid w:val="00664DBF"/>
    <w:rsid w:val="00666794"/>
    <w:rsid w:val="00671489"/>
    <w:rsid w:val="006714A8"/>
    <w:rsid w:val="00671ECA"/>
    <w:rsid w:val="006721F1"/>
    <w:rsid w:val="00672725"/>
    <w:rsid w:val="0067431F"/>
    <w:rsid w:val="00675D84"/>
    <w:rsid w:val="006775CA"/>
    <w:rsid w:val="006809EB"/>
    <w:rsid w:val="0068110F"/>
    <w:rsid w:val="00681E3C"/>
    <w:rsid w:val="0068422F"/>
    <w:rsid w:val="00684652"/>
    <w:rsid w:val="00684ADE"/>
    <w:rsid w:val="00684E80"/>
    <w:rsid w:val="00685563"/>
    <w:rsid w:val="0068574A"/>
    <w:rsid w:val="00685B0B"/>
    <w:rsid w:val="00686046"/>
    <w:rsid w:val="006862BA"/>
    <w:rsid w:val="00686428"/>
    <w:rsid w:val="00687E64"/>
    <w:rsid w:val="006911A7"/>
    <w:rsid w:val="00692106"/>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014"/>
    <w:rsid w:val="006C494A"/>
    <w:rsid w:val="006C535D"/>
    <w:rsid w:val="006C57A8"/>
    <w:rsid w:val="006C6125"/>
    <w:rsid w:val="006C7B71"/>
    <w:rsid w:val="006D0D65"/>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26600"/>
    <w:rsid w:val="0073139E"/>
    <w:rsid w:val="00732245"/>
    <w:rsid w:val="0073291E"/>
    <w:rsid w:val="007330FE"/>
    <w:rsid w:val="00734387"/>
    <w:rsid w:val="0073453B"/>
    <w:rsid w:val="00734C74"/>
    <w:rsid w:val="00736BA1"/>
    <w:rsid w:val="00737101"/>
    <w:rsid w:val="0073717E"/>
    <w:rsid w:val="00740622"/>
    <w:rsid w:val="007413C3"/>
    <w:rsid w:val="007432E9"/>
    <w:rsid w:val="00745176"/>
    <w:rsid w:val="00745DE6"/>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708"/>
    <w:rsid w:val="0076620B"/>
    <w:rsid w:val="00766B52"/>
    <w:rsid w:val="00767395"/>
    <w:rsid w:val="00770C1C"/>
    <w:rsid w:val="00770E7E"/>
    <w:rsid w:val="0077208B"/>
    <w:rsid w:val="00772E05"/>
    <w:rsid w:val="00774760"/>
    <w:rsid w:val="00775349"/>
    <w:rsid w:val="00776BC3"/>
    <w:rsid w:val="007775FE"/>
    <w:rsid w:val="007779BE"/>
    <w:rsid w:val="00783413"/>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323F"/>
    <w:rsid w:val="007E3433"/>
    <w:rsid w:val="007E3B7C"/>
    <w:rsid w:val="007E3C40"/>
    <w:rsid w:val="007E4DF8"/>
    <w:rsid w:val="007F139B"/>
    <w:rsid w:val="007F1D24"/>
    <w:rsid w:val="007F2A69"/>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1A9"/>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857"/>
    <w:rsid w:val="008539FB"/>
    <w:rsid w:val="00853DC5"/>
    <w:rsid w:val="00854E19"/>
    <w:rsid w:val="0085577C"/>
    <w:rsid w:val="00855DE6"/>
    <w:rsid w:val="0086097C"/>
    <w:rsid w:val="00862160"/>
    <w:rsid w:val="00863785"/>
    <w:rsid w:val="00864240"/>
    <w:rsid w:val="008648B1"/>
    <w:rsid w:val="008654F9"/>
    <w:rsid w:val="00866D5E"/>
    <w:rsid w:val="00867A14"/>
    <w:rsid w:val="0087058F"/>
    <w:rsid w:val="008707C0"/>
    <w:rsid w:val="00870881"/>
    <w:rsid w:val="008728D8"/>
    <w:rsid w:val="0087348F"/>
    <w:rsid w:val="0087365A"/>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9716E"/>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B2E"/>
    <w:rsid w:val="008E2DC8"/>
    <w:rsid w:val="008E418B"/>
    <w:rsid w:val="008E44D0"/>
    <w:rsid w:val="008E5E2F"/>
    <w:rsid w:val="008E7782"/>
    <w:rsid w:val="008E7A96"/>
    <w:rsid w:val="008E7E5E"/>
    <w:rsid w:val="008F02AA"/>
    <w:rsid w:val="008F049D"/>
    <w:rsid w:val="008F1619"/>
    <w:rsid w:val="008F1FE9"/>
    <w:rsid w:val="008F3817"/>
    <w:rsid w:val="008F3B2C"/>
    <w:rsid w:val="008F4D8E"/>
    <w:rsid w:val="008F5332"/>
    <w:rsid w:val="00900452"/>
    <w:rsid w:val="00902EA3"/>
    <w:rsid w:val="0090477F"/>
    <w:rsid w:val="00906766"/>
    <w:rsid w:val="0090744B"/>
    <w:rsid w:val="00910574"/>
    <w:rsid w:val="00910C87"/>
    <w:rsid w:val="00910CFD"/>
    <w:rsid w:val="00910D0F"/>
    <w:rsid w:val="00911F5B"/>
    <w:rsid w:val="00912DC4"/>
    <w:rsid w:val="0091331D"/>
    <w:rsid w:val="00914A4D"/>
    <w:rsid w:val="00916F2C"/>
    <w:rsid w:val="009174A8"/>
    <w:rsid w:val="00917B42"/>
    <w:rsid w:val="00917CA0"/>
    <w:rsid w:val="0092107F"/>
    <w:rsid w:val="00921FCC"/>
    <w:rsid w:val="00922FFA"/>
    <w:rsid w:val="0092318D"/>
    <w:rsid w:val="00924453"/>
    <w:rsid w:val="00925AF2"/>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B1671"/>
    <w:rsid w:val="009B26A7"/>
    <w:rsid w:val="009B4589"/>
    <w:rsid w:val="009B7B58"/>
    <w:rsid w:val="009C04F8"/>
    <w:rsid w:val="009C0A48"/>
    <w:rsid w:val="009C0F33"/>
    <w:rsid w:val="009C46FB"/>
    <w:rsid w:val="009C47E2"/>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C85"/>
    <w:rsid w:val="00A1308C"/>
    <w:rsid w:val="00A134FE"/>
    <w:rsid w:val="00A13A9B"/>
    <w:rsid w:val="00A13C64"/>
    <w:rsid w:val="00A15145"/>
    <w:rsid w:val="00A161A7"/>
    <w:rsid w:val="00A16F8E"/>
    <w:rsid w:val="00A20EE9"/>
    <w:rsid w:val="00A2272B"/>
    <w:rsid w:val="00A23C81"/>
    <w:rsid w:val="00A23EC7"/>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3E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23F0"/>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5DFF"/>
    <w:rsid w:val="00B560B8"/>
    <w:rsid w:val="00B5687C"/>
    <w:rsid w:val="00B56B76"/>
    <w:rsid w:val="00B56FD3"/>
    <w:rsid w:val="00B60DEE"/>
    <w:rsid w:val="00B610D7"/>
    <w:rsid w:val="00B61250"/>
    <w:rsid w:val="00B61342"/>
    <w:rsid w:val="00B6169F"/>
    <w:rsid w:val="00B6192B"/>
    <w:rsid w:val="00B62313"/>
    <w:rsid w:val="00B63335"/>
    <w:rsid w:val="00B645A6"/>
    <w:rsid w:val="00B663C4"/>
    <w:rsid w:val="00B663EA"/>
    <w:rsid w:val="00B70027"/>
    <w:rsid w:val="00B715E8"/>
    <w:rsid w:val="00B7381D"/>
    <w:rsid w:val="00B73909"/>
    <w:rsid w:val="00B7392D"/>
    <w:rsid w:val="00B73CFB"/>
    <w:rsid w:val="00B742B6"/>
    <w:rsid w:val="00B753B7"/>
    <w:rsid w:val="00B76C86"/>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065"/>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1BCE"/>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B1374"/>
    <w:rsid w:val="00CB3A20"/>
    <w:rsid w:val="00CB4987"/>
    <w:rsid w:val="00CB541B"/>
    <w:rsid w:val="00CB5D4E"/>
    <w:rsid w:val="00CB7A87"/>
    <w:rsid w:val="00CB7AAE"/>
    <w:rsid w:val="00CC000F"/>
    <w:rsid w:val="00CC00CD"/>
    <w:rsid w:val="00CC0316"/>
    <w:rsid w:val="00CC218F"/>
    <w:rsid w:val="00CC28F3"/>
    <w:rsid w:val="00CC35A0"/>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D00C3E"/>
    <w:rsid w:val="00D04C76"/>
    <w:rsid w:val="00D05D06"/>
    <w:rsid w:val="00D0633B"/>
    <w:rsid w:val="00D069E1"/>
    <w:rsid w:val="00D112DA"/>
    <w:rsid w:val="00D1222F"/>
    <w:rsid w:val="00D13C35"/>
    <w:rsid w:val="00D1404D"/>
    <w:rsid w:val="00D16833"/>
    <w:rsid w:val="00D16FA2"/>
    <w:rsid w:val="00D17608"/>
    <w:rsid w:val="00D17CA2"/>
    <w:rsid w:val="00D20BCB"/>
    <w:rsid w:val="00D21235"/>
    <w:rsid w:val="00D226AB"/>
    <w:rsid w:val="00D2524D"/>
    <w:rsid w:val="00D252F7"/>
    <w:rsid w:val="00D27D6E"/>
    <w:rsid w:val="00D302A4"/>
    <w:rsid w:val="00D31B5D"/>
    <w:rsid w:val="00D32535"/>
    <w:rsid w:val="00D32C5A"/>
    <w:rsid w:val="00D32D9E"/>
    <w:rsid w:val="00D34F2B"/>
    <w:rsid w:val="00D37EA5"/>
    <w:rsid w:val="00D4084B"/>
    <w:rsid w:val="00D40C20"/>
    <w:rsid w:val="00D4193C"/>
    <w:rsid w:val="00D42B21"/>
    <w:rsid w:val="00D4377E"/>
    <w:rsid w:val="00D45911"/>
    <w:rsid w:val="00D47A8A"/>
    <w:rsid w:val="00D50ACA"/>
    <w:rsid w:val="00D50C8E"/>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6C77"/>
    <w:rsid w:val="00DC6D02"/>
    <w:rsid w:val="00DC7539"/>
    <w:rsid w:val="00DC79FB"/>
    <w:rsid w:val="00DD1B13"/>
    <w:rsid w:val="00DD21D0"/>
    <w:rsid w:val="00DD25FF"/>
    <w:rsid w:val="00DD3B0A"/>
    <w:rsid w:val="00DD3B15"/>
    <w:rsid w:val="00DD4682"/>
    <w:rsid w:val="00DD5571"/>
    <w:rsid w:val="00DD58F7"/>
    <w:rsid w:val="00DE0132"/>
    <w:rsid w:val="00DE3085"/>
    <w:rsid w:val="00DE3F06"/>
    <w:rsid w:val="00DE46FF"/>
    <w:rsid w:val="00DE50CB"/>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B34"/>
    <w:rsid w:val="00E03377"/>
    <w:rsid w:val="00E03579"/>
    <w:rsid w:val="00E03C44"/>
    <w:rsid w:val="00E05DBB"/>
    <w:rsid w:val="00E06043"/>
    <w:rsid w:val="00E06DF3"/>
    <w:rsid w:val="00E07124"/>
    <w:rsid w:val="00E12DE2"/>
    <w:rsid w:val="00E132C5"/>
    <w:rsid w:val="00E1383F"/>
    <w:rsid w:val="00E146DE"/>
    <w:rsid w:val="00E14A0F"/>
    <w:rsid w:val="00E15101"/>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2875"/>
    <w:rsid w:val="00EB41CE"/>
    <w:rsid w:val="00EB4E96"/>
    <w:rsid w:val="00EB6A96"/>
    <w:rsid w:val="00EC1BC1"/>
    <w:rsid w:val="00EC1C8F"/>
    <w:rsid w:val="00EC2656"/>
    <w:rsid w:val="00EC3FF1"/>
    <w:rsid w:val="00ED02E6"/>
    <w:rsid w:val="00ED0B82"/>
    <w:rsid w:val="00ED0CD2"/>
    <w:rsid w:val="00ED1D12"/>
    <w:rsid w:val="00ED2CCF"/>
    <w:rsid w:val="00ED3494"/>
    <w:rsid w:val="00ED5312"/>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166A"/>
    <w:rsid w:val="00F2402A"/>
    <w:rsid w:val="00F242F6"/>
    <w:rsid w:val="00F245C5"/>
    <w:rsid w:val="00F251D6"/>
    <w:rsid w:val="00F314B7"/>
    <w:rsid w:val="00F31C82"/>
    <w:rsid w:val="00F355BC"/>
    <w:rsid w:val="00F36807"/>
    <w:rsid w:val="00F36A0B"/>
    <w:rsid w:val="00F36A22"/>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7D13"/>
    <w:rsid w:val="00F7143D"/>
    <w:rsid w:val="00F71F72"/>
    <w:rsid w:val="00F749FD"/>
    <w:rsid w:val="00F75194"/>
    <w:rsid w:val="00F75BD1"/>
    <w:rsid w:val="00F76275"/>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697D"/>
    <w:rsid w:val="00FB00EF"/>
    <w:rsid w:val="00FB00F7"/>
    <w:rsid w:val="00FB0699"/>
    <w:rsid w:val="00FB0B6B"/>
    <w:rsid w:val="00FB2F08"/>
    <w:rsid w:val="00FB5A20"/>
    <w:rsid w:val="00FB6AA3"/>
    <w:rsid w:val="00FB6B95"/>
    <w:rsid w:val="00FB77C1"/>
    <w:rsid w:val="00FC0C15"/>
    <w:rsid w:val="00FC1581"/>
    <w:rsid w:val="00FC3622"/>
    <w:rsid w:val="00FC382A"/>
    <w:rsid w:val="00FC3C40"/>
    <w:rsid w:val="00FC421A"/>
    <w:rsid w:val="00FC6201"/>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380330926">
      <w:bodyDiv w:val="1"/>
      <w:marLeft w:val="0"/>
      <w:marRight w:val="0"/>
      <w:marTop w:val="0"/>
      <w:marBottom w:val="0"/>
      <w:divBdr>
        <w:top w:val="none" w:sz="0" w:space="0" w:color="auto"/>
        <w:left w:val="none" w:sz="0" w:space="0" w:color="auto"/>
        <w:bottom w:val="none" w:sz="0" w:space="0" w:color="auto"/>
        <w:right w:val="none" w:sz="0" w:space="0" w:color="auto"/>
      </w:divBdr>
    </w:div>
    <w:div w:id="391001651">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emf"/><Relationship Id="rId22"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61AEF-B854-497A-8206-6F1B80FAB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1234</Words>
  <Characters>6787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EPIDEMIOLOGIA 4</cp:lastModifiedBy>
  <cp:revision>5</cp:revision>
  <cp:lastPrinted>2024-03-22T15:55:00Z</cp:lastPrinted>
  <dcterms:created xsi:type="dcterms:W3CDTF">2025-02-27T15:58:00Z</dcterms:created>
  <dcterms:modified xsi:type="dcterms:W3CDTF">2025-03-05T20:13:00Z</dcterms:modified>
</cp:coreProperties>
</file>